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DC9E" w14:textId="77777777" w:rsidR="00E72F53" w:rsidRDefault="00E72F53" w:rsidP="004C2567">
      <w:pPr>
        <w:pStyle w:val="StandardWeb"/>
        <w:spacing w:after="0" w:afterAutospacing="0" w:line="360" w:lineRule="auto"/>
        <w:rPr>
          <w:rFonts w:ascii="Helvetica" w:hAnsi="Helvetica"/>
          <w:color w:val="000000"/>
        </w:rPr>
      </w:pPr>
      <w:r>
        <w:rPr>
          <w:rFonts w:ascii="Courier New" w:hAnsi="Courier New" w:cs="Courier New"/>
          <w:b/>
          <w:bCs/>
          <w:color w:val="000000"/>
          <w:sz w:val="40"/>
          <w:szCs w:val="40"/>
        </w:rPr>
        <w:t>VDWF-VDMA-Anwenderforum in Schmalkalden:</w:t>
      </w:r>
    </w:p>
    <w:p w14:paraId="44D944DB" w14:textId="77777777" w:rsidR="00E72F53" w:rsidRDefault="00E72F53" w:rsidP="004C2567">
      <w:pPr>
        <w:pStyle w:val="StandardWeb"/>
        <w:spacing w:after="0" w:afterAutospacing="0" w:line="360" w:lineRule="auto"/>
        <w:rPr>
          <w:rFonts w:ascii="Helvetica" w:hAnsi="Helvetica"/>
          <w:color w:val="000000"/>
        </w:rPr>
      </w:pPr>
      <w:r>
        <w:rPr>
          <w:rFonts w:ascii="Courier New" w:hAnsi="Courier New" w:cs="Courier New"/>
          <w:b/>
          <w:bCs/>
          <w:color w:val="000000"/>
          <w:sz w:val="40"/>
          <w:szCs w:val="40"/>
        </w:rPr>
        <w:t>Wer hat Angst vor 4.0 im Werkzeug- und Formenbau?</w:t>
      </w:r>
    </w:p>
    <w:p w14:paraId="5E336CE2" w14:textId="77777777" w:rsidR="00E72F53" w:rsidRDefault="00E72F53" w:rsidP="004C2567">
      <w:pPr>
        <w:pStyle w:val="StandardWeb"/>
        <w:spacing w:after="0" w:afterAutospacing="0" w:line="360" w:lineRule="auto"/>
        <w:rPr>
          <w:rFonts w:ascii="Helvetica" w:hAnsi="Helvetica"/>
          <w:color w:val="000000"/>
        </w:rPr>
      </w:pPr>
    </w:p>
    <w:p w14:paraId="156980B4" w14:textId="05342B58" w:rsidR="004C2567" w:rsidRDefault="006550F2" w:rsidP="004C2567">
      <w:pPr>
        <w:pStyle w:val="StandardWeb"/>
        <w:spacing w:after="0" w:afterAutospacing="0" w:line="360" w:lineRule="auto"/>
        <w:rPr>
          <w:rFonts w:ascii="Helvetica" w:hAnsi="Helvetica"/>
          <w:color w:val="000000"/>
        </w:rPr>
      </w:pPr>
      <w:r>
        <w:rPr>
          <w:rFonts w:ascii="Courier New" w:hAnsi="Courier New" w:cs="Courier New"/>
          <w:b/>
          <w:bCs/>
          <w:color w:val="000000"/>
          <w:sz w:val="20"/>
          <w:szCs w:val="20"/>
        </w:rPr>
        <w:t>Es sind brennende</w:t>
      </w:r>
      <w:r w:rsidR="00E72F53">
        <w:rPr>
          <w:rFonts w:ascii="Courier New" w:hAnsi="Courier New" w:cs="Courier New"/>
          <w:b/>
          <w:bCs/>
          <w:color w:val="000000"/>
          <w:sz w:val="20"/>
          <w:szCs w:val="20"/>
        </w:rPr>
        <w:t xml:space="preserve"> Fragen, die sich Unternehmer im Werkzeug- und Formenbau bei der Herausforderung Industrie 4.0 stellen: Wie schaffe ich in meinem Betrieb die Digitalisierung und Standardisierung der Prozesse? Welche besondere</w:t>
      </w:r>
      <w:r w:rsidR="00E95985">
        <w:rPr>
          <w:rFonts w:ascii="Courier New" w:hAnsi="Courier New" w:cs="Courier New"/>
          <w:b/>
          <w:bCs/>
          <w:color w:val="000000"/>
          <w:sz w:val="20"/>
          <w:szCs w:val="20"/>
        </w:rPr>
        <w:t>n</w:t>
      </w:r>
      <w:r w:rsidR="00E72F53">
        <w:rPr>
          <w:rFonts w:ascii="Courier New" w:hAnsi="Courier New" w:cs="Courier New"/>
          <w:b/>
          <w:bCs/>
          <w:color w:val="000000"/>
          <w:sz w:val="20"/>
          <w:szCs w:val="20"/>
        </w:rPr>
        <w:t xml:space="preserve"> Aspekte muss ich bei der Umsetzung bea</w:t>
      </w:r>
      <w:r>
        <w:rPr>
          <w:rFonts w:ascii="Courier New" w:hAnsi="Courier New" w:cs="Courier New"/>
          <w:b/>
          <w:bCs/>
          <w:color w:val="000000"/>
          <w:sz w:val="20"/>
          <w:szCs w:val="20"/>
        </w:rPr>
        <w:t>chten? Und wie entfache ich Begeisterung für die Chance</w:t>
      </w:r>
      <w:r w:rsidR="00E72F53">
        <w:rPr>
          <w:rFonts w:ascii="Courier New" w:hAnsi="Courier New" w:cs="Courier New"/>
          <w:b/>
          <w:bCs/>
          <w:color w:val="000000"/>
          <w:sz w:val="20"/>
          <w:szCs w:val="20"/>
        </w:rPr>
        <w:t xml:space="preserve"> </w:t>
      </w:r>
      <w:r w:rsidR="00FB0256">
        <w:rPr>
          <w:rFonts w:ascii="Courier New" w:hAnsi="Courier New" w:cs="Courier New"/>
          <w:b/>
          <w:bCs/>
          <w:color w:val="000000"/>
          <w:sz w:val="20"/>
          <w:szCs w:val="20"/>
        </w:rPr>
        <w:t>zur</w:t>
      </w:r>
      <w:r w:rsidR="00E72F53">
        <w:rPr>
          <w:rFonts w:ascii="Courier New" w:hAnsi="Courier New" w:cs="Courier New"/>
          <w:b/>
          <w:bCs/>
          <w:color w:val="000000"/>
          <w:sz w:val="20"/>
          <w:szCs w:val="20"/>
        </w:rPr>
        <w:t xml:space="preserve"> Veränderung unter meinen Mitarbeitern, damit ich sie auf dem Weg in die Zukunft mitnehmen kann? Mit ihrem gemeinsamen Anwenderforum haben</w:t>
      </w:r>
      <w:r w:rsidR="00E95985">
        <w:rPr>
          <w:rFonts w:ascii="Courier New" w:hAnsi="Courier New" w:cs="Courier New"/>
          <w:b/>
          <w:bCs/>
          <w:color w:val="000000"/>
          <w:sz w:val="20"/>
          <w:szCs w:val="20"/>
        </w:rPr>
        <w:t xml:space="preserve"> </w:t>
      </w:r>
      <w:r w:rsidR="00E72F53">
        <w:rPr>
          <w:rFonts w:ascii="Courier New" w:hAnsi="Courier New" w:cs="Courier New"/>
          <w:b/>
          <w:bCs/>
          <w:color w:val="000000"/>
          <w:sz w:val="20"/>
          <w:szCs w:val="20"/>
        </w:rPr>
        <w:t xml:space="preserve">der Verband Deutscher Werkzeug- und Formenbauer (VDWF) und der Verband Deutscher Maschinen- und Anlagenbauer Ost (VDMA Ost) in Kooperation mit der Hochschule Schmalkalden </w:t>
      </w:r>
      <w:r w:rsidR="002871D2">
        <w:rPr>
          <w:rFonts w:ascii="Courier New" w:hAnsi="Courier New" w:cs="Courier New"/>
          <w:b/>
          <w:bCs/>
          <w:color w:val="000000"/>
          <w:sz w:val="20"/>
          <w:szCs w:val="20"/>
        </w:rPr>
        <w:t>(Ange</w:t>
      </w:r>
      <w:r w:rsidR="001A4CDB">
        <w:rPr>
          <w:rFonts w:ascii="Courier New" w:hAnsi="Courier New" w:cs="Courier New"/>
          <w:b/>
          <w:bCs/>
          <w:color w:val="000000"/>
          <w:sz w:val="20"/>
          <w:szCs w:val="20"/>
        </w:rPr>
        <w:t>w</w:t>
      </w:r>
      <w:r w:rsidR="002871D2">
        <w:rPr>
          <w:rFonts w:ascii="Courier New" w:hAnsi="Courier New" w:cs="Courier New"/>
          <w:b/>
          <w:bCs/>
          <w:color w:val="000000"/>
          <w:sz w:val="20"/>
          <w:szCs w:val="20"/>
        </w:rPr>
        <w:t xml:space="preserve">andte Kunststofftechnik) </w:t>
      </w:r>
      <w:r w:rsidR="00E72F53">
        <w:rPr>
          <w:rFonts w:ascii="Courier New" w:hAnsi="Courier New" w:cs="Courier New"/>
          <w:b/>
          <w:bCs/>
          <w:color w:val="000000"/>
          <w:sz w:val="20"/>
          <w:szCs w:val="20"/>
        </w:rPr>
        <w:t xml:space="preserve">das passende Format gefunden, um Antworten auf all diese Fragen zu finden. Nach den erfolgreichen </w:t>
      </w:r>
      <w:r w:rsidR="001A4CDB">
        <w:rPr>
          <w:rFonts w:ascii="Courier New" w:hAnsi="Courier New" w:cs="Courier New"/>
          <w:b/>
          <w:bCs/>
          <w:color w:val="000000"/>
          <w:sz w:val="20"/>
          <w:szCs w:val="20"/>
        </w:rPr>
        <w:t>Events</w:t>
      </w:r>
      <w:r w:rsidR="00E72F53">
        <w:rPr>
          <w:rFonts w:ascii="Courier New" w:hAnsi="Courier New" w:cs="Courier New"/>
          <w:b/>
          <w:bCs/>
          <w:color w:val="000000"/>
          <w:sz w:val="20"/>
          <w:szCs w:val="20"/>
        </w:rPr>
        <w:t xml:space="preserve"> in den letzten vier Jahren luden die </w:t>
      </w:r>
      <w:r w:rsidR="001A4CDB">
        <w:rPr>
          <w:rFonts w:ascii="Courier New" w:hAnsi="Courier New" w:cs="Courier New"/>
          <w:b/>
          <w:bCs/>
          <w:color w:val="000000"/>
          <w:sz w:val="20"/>
          <w:szCs w:val="20"/>
        </w:rPr>
        <w:t>drei Veranstalter</w:t>
      </w:r>
      <w:r w:rsidR="002871D2">
        <w:rPr>
          <w:rFonts w:ascii="Courier New" w:hAnsi="Courier New" w:cs="Courier New"/>
          <w:b/>
          <w:bCs/>
          <w:color w:val="000000"/>
          <w:sz w:val="20"/>
          <w:szCs w:val="20"/>
        </w:rPr>
        <w:t xml:space="preserve"> </w:t>
      </w:r>
      <w:r w:rsidR="00E72F53">
        <w:rPr>
          <w:rFonts w:ascii="Courier New" w:hAnsi="Courier New" w:cs="Courier New"/>
          <w:b/>
          <w:bCs/>
          <w:color w:val="000000"/>
          <w:sz w:val="20"/>
          <w:szCs w:val="20"/>
        </w:rPr>
        <w:t xml:space="preserve">am 12. September zur 5. Auflage des Forums für den Werkzeug- und Formenbau ein. Mehr als 130 Teilnehmer aus allen Teilen Deutschlands kamen </w:t>
      </w:r>
      <w:r w:rsidR="00E95985">
        <w:rPr>
          <w:rFonts w:ascii="Courier New" w:hAnsi="Courier New" w:cs="Courier New"/>
          <w:b/>
          <w:bCs/>
          <w:color w:val="000000"/>
          <w:sz w:val="20"/>
          <w:szCs w:val="20"/>
        </w:rPr>
        <w:t>in</w:t>
      </w:r>
      <w:r w:rsidR="00E72F53">
        <w:rPr>
          <w:rFonts w:ascii="Courier New" w:hAnsi="Courier New" w:cs="Courier New"/>
          <w:b/>
          <w:bCs/>
          <w:color w:val="000000"/>
          <w:sz w:val="20"/>
          <w:szCs w:val="20"/>
        </w:rPr>
        <w:t xml:space="preserve"> </w:t>
      </w:r>
      <w:r w:rsidR="001A4CDB">
        <w:rPr>
          <w:rFonts w:ascii="Courier New" w:hAnsi="Courier New" w:cs="Courier New"/>
          <w:b/>
          <w:bCs/>
          <w:color w:val="000000"/>
          <w:sz w:val="20"/>
          <w:szCs w:val="20"/>
        </w:rPr>
        <w:t xml:space="preserve">der Hochschule Schmalkalden </w:t>
      </w:r>
      <w:r w:rsidR="00E72F53">
        <w:rPr>
          <w:rFonts w:ascii="Courier New" w:hAnsi="Courier New" w:cs="Courier New"/>
          <w:b/>
          <w:bCs/>
          <w:color w:val="000000"/>
          <w:sz w:val="20"/>
          <w:szCs w:val="20"/>
        </w:rPr>
        <w:t>zusammen. Es entwickelte sich eine hochkarätige Auseinandersetzung rund um das Themenfeld Industrie 4.0.</w:t>
      </w:r>
    </w:p>
    <w:p w14:paraId="3D6F7422" w14:textId="77777777" w:rsidR="00352D45" w:rsidRPr="00352D45" w:rsidRDefault="00352D45" w:rsidP="004C2567">
      <w:pPr>
        <w:pStyle w:val="StandardWeb"/>
        <w:spacing w:after="0" w:afterAutospacing="0" w:line="360" w:lineRule="auto"/>
        <w:rPr>
          <w:rFonts w:ascii="Helvetica" w:hAnsi="Helvetica"/>
          <w:color w:val="000000"/>
        </w:rPr>
      </w:pPr>
    </w:p>
    <w:p w14:paraId="48C176B7" w14:textId="77777777" w:rsidR="00352D45" w:rsidRDefault="00E72F53" w:rsidP="004C2567">
      <w:pPr>
        <w:pStyle w:val="StandardWeb"/>
        <w:spacing w:after="0" w:afterAutospacing="0" w:line="360" w:lineRule="auto"/>
        <w:rPr>
          <w:rFonts w:ascii="Courier New" w:hAnsi="Courier New" w:cs="Courier New"/>
          <w:color w:val="000000"/>
          <w:sz w:val="20"/>
          <w:szCs w:val="20"/>
        </w:rPr>
      </w:pPr>
      <w:r w:rsidRPr="004C4B6C">
        <w:rPr>
          <w:rFonts w:ascii="Courier New" w:hAnsi="Courier New" w:cs="Courier New"/>
          <w:color w:val="000000"/>
          <w:sz w:val="20"/>
          <w:szCs w:val="20"/>
        </w:rPr>
        <w:t>„Nach fünf Jahren kann man das Anwenderforum schon eine Tradition nennen“, sagte VDWF-Präsident </w:t>
      </w:r>
      <w:r w:rsidR="00E95985" w:rsidRPr="004C4B6C">
        <w:rPr>
          <w:rFonts w:ascii="Courier New" w:hAnsi="Courier New" w:cs="Courier New"/>
          <w:color w:val="000000"/>
          <w:sz w:val="20"/>
          <w:szCs w:val="20"/>
        </w:rPr>
        <w:t xml:space="preserve">Professor </w:t>
      </w:r>
      <w:r w:rsidRPr="004C4B6C">
        <w:rPr>
          <w:rFonts w:ascii="Courier New" w:hAnsi="Courier New" w:cs="Courier New"/>
          <w:color w:val="000000"/>
          <w:sz w:val="20"/>
          <w:szCs w:val="20"/>
        </w:rPr>
        <w:t>Thomas Seul zum Auftakt der Veranstaltung. VDWF und VDMA tei</w:t>
      </w:r>
      <w:r w:rsidR="00E95985" w:rsidRPr="004C4B6C">
        <w:rPr>
          <w:rFonts w:ascii="Courier New" w:hAnsi="Courier New" w:cs="Courier New"/>
          <w:color w:val="000000"/>
          <w:sz w:val="20"/>
          <w:szCs w:val="20"/>
        </w:rPr>
        <w:t xml:space="preserve">len sich </w:t>
      </w:r>
      <w:r w:rsidRPr="004C4B6C">
        <w:rPr>
          <w:rFonts w:ascii="Courier New" w:hAnsi="Courier New" w:cs="Courier New"/>
          <w:color w:val="000000"/>
          <w:sz w:val="20"/>
          <w:szCs w:val="20"/>
        </w:rPr>
        <w:t>die Veran</w:t>
      </w:r>
      <w:r w:rsidR="00F92A58">
        <w:rPr>
          <w:rFonts w:ascii="Courier New" w:hAnsi="Courier New" w:cs="Courier New"/>
          <w:color w:val="000000"/>
          <w:sz w:val="20"/>
          <w:szCs w:val="20"/>
        </w:rPr>
        <w:t>twortung für die Organisation in jährlichem Wechsel mit dem</w:t>
      </w:r>
      <w:r w:rsidRPr="004C4B6C">
        <w:rPr>
          <w:rFonts w:ascii="Courier New" w:hAnsi="Courier New" w:cs="Courier New"/>
          <w:color w:val="000000"/>
          <w:sz w:val="20"/>
          <w:szCs w:val="20"/>
        </w:rPr>
        <w:t xml:space="preserve"> </w:t>
      </w:r>
      <w:r w:rsidR="00156D3E">
        <w:rPr>
          <w:rFonts w:ascii="Courier New" w:hAnsi="Courier New" w:cs="Courier New"/>
          <w:color w:val="000000"/>
          <w:sz w:val="20"/>
          <w:szCs w:val="20"/>
        </w:rPr>
        <w:t xml:space="preserve">gemeinsamen </w:t>
      </w:r>
      <w:r w:rsidRPr="004C4B6C">
        <w:rPr>
          <w:rFonts w:ascii="Courier New" w:hAnsi="Courier New" w:cs="Courier New"/>
          <w:color w:val="000000"/>
          <w:sz w:val="20"/>
          <w:szCs w:val="20"/>
        </w:rPr>
        <w:t>Ziel, Impulse für die zukunftsfähige Entwicklung des Werkzeug- und Formenbau</w:t>
      </w:r>
      <w:r w:rsidR="002D6546">
        <w:rPr>
          <w:rFonts w:ascii="Courier New" w:hAnsi="Courier New" w:cs="Courier New"/>
          <w:color w:val="000000"/>
          <w:sz w:val="20"/>
          <w:szCs w:val="20"/>
        </w:rPr>
        <w:t>s</w:t>
      </w:r>
      <w:r w:rsidRPr="004C4B6C">
        <w:rPr>
          <w:rFonts w:ascii="Courier New" w:hAnsi="Courier New" w:cs="Courier New"/>
          <w:color w:val="000000"/>
          <w:sz w:val="20"/>
          <w:szCs w:val="20"/>
        </w:rPr>
        <w:t xml:space="preserve"> in Deutschland zu setzen.</w:t>
      </w:r>
    </w:p>
    <w:p w14:paraId="6112E76D" w14:textId="33BBDAB1" w:rsidR="00642ED5" w:rsidRPr="00352D45" w:rsidRDefault="00E72F53" w:rsidP="004C2567">
      <w:pPr>
        <w:pStyle w:val="StandardWeb"/>
        <w:spacing w:after="0" w:afterAutospacing="0" w:line="360" w:lineRule="auto"/>
        <w:rPr>
          <w:rFonts w:ascii="Courier New" w:hAnsi="Courier New" w:cs="Courier New"/>
          <w:color w:val="000000"/>
          <w:sz w:val="20"/>
          <w:szCs w:val="20"/>
        </w:rPr>
      </w:pPr>
      <w:r w:rsidRPr="004C4B6C">
        <w:rPr>
          <w:rFonts w:ascii="Courier New" w:hAnsi="Courier New" w:cs="Courier New"/>
          <w:color w:val="000000"/>
          <w:sz w:val="20"/>
          <w:szCs w:val="20"/>
        </w:rPr>
        <w:t xml:space="preserve">Seul, Prorektor für Forschung und Transfer an der </w:t>
      </w:r>
      <w:r w:rsidR="002871D2">
        <w:rPr>
          <w:rFonts w:ascii="Courier New" w:hAnsi="Courier New" w:cs="Courier New"/>
          <w:color w:val="000000"/>
          <w:sz w:val="20"/>
          <w:szCs w:val="20"/>
        </w:rPr>
        <w:t>Hochschule</w:t>
      </w:r>
      <w:r w:rsidR="002871D2" w:rsidRPr="004C4B6C">
        <w:rPr>
          <w:rFonts w:ascii="Courier New" w:hAnsi="Courier New" w:cs="Courier New"/>
          <w:color w:val="000000"/>
          <w:sz w:val="20"/>
          <w:szCs w:val="20"/>
        </w:rPr>
        <w:t xml:space="preserve"> </w:t>
      </w:r>
      <w:r w:rsidRPr="004C4B6C">
        <w:rPr>
          <w:rFonts w:ascii="Courier New" w:hAnsi="Courier New" w:cs="Courier New"/>
          <w:color w:val="000000"/>
          <w:sz w:val="20"/>
          <w:szCs w:val="20"/>
        </w:rPr>
        <w:t>Schmalkalden,</w:t>
      </w:r>
      <w:r w:rsidR="00E95985" w:rsidRPr="004C4B6C">
        <w:rPr>
          <w:rFonts w:ascii="Courier New" w:hAnsi="Courier New" w:cs="Courier New"/>
          <w:color w:val="000000"/>
          <w:sz w:val="20"/>
          <w:szCs w:val="20"/>
        </w:rPr>
        <w:t xml:space="preserve"> </w:t>
      </w:r>
      <w:r w:rsidRPr="004C4B6C">
        <w:rPr>
          <w:rFonts w:ascii="Courier New" w:hAnsi="Courier New" w:cs="Courier New"/>
          <w:color w:val="000000"/>
          <w:sz w:val="20"/>
          <w:szCs w:val="20"/>
        </w:rPr>
        <w:t>eröffnete die Diskussion: „Die intelligenten Technologien</w:t>
      </w:r>
      <w:r>
        <w:rPr>
          <w:rFonts w:ascii="Courier New" w:hAnsi="Courier New" w:cs="Courier New"/>
          <w:color w:val="000000"/>
          <w:sz w:val="20"/>
          <w:szCs w:val="20"/>
        </w:rPr>
        <w:t xml:space="preserve"> treiben die Entscheider in unserer Branche in hohem Maße um</w:t>
      </w:r>
      <w:r w:rsidR="00F03C7C">
        <w:rPr>
          <w:rFonts w:ascii="Courier New" w:hAnsi="Courier New" w:cs="Courier New"/>
          <w:color w:val="000000"/>
          <w:sz w:val="20"/>
          <w:szCs w:val="20"/>
        </w:rPr>
        <w:t xml:space="preserve">.“ </w:t>
      </w:r>
      <w:r>
        <w:rPr>
          <w:rFonts w:ascii="Courier New" w:hAnsi="Courier New" w:cs="Courier New"/>
          <w:color w:val="000000"/>
          <w:sz w:val="20"/>
          <w:szCs w:val="20"/>
        </w:rPr>
        <w:t xml:space="preserve">Die Aufgabenstellung dabei laute, gleichzeitig Flexibilität und Verbindlichkeit in der Fertigung zu erreichen. „Wenn Aufgaben, </w:t>
      </w:r>
      <w:r w:rsidR="00C03754">
        <w:rPr>
          <w:rFonts w:ascii="Courier New" w:hAnsi="Courier New" w:cs="Courier New"/>
          <w:color w:val="000000"/>
          <w:sz w:val="20"/>
          <w:szCs w:val="20"/>
        </w:rPr>
        <w:t xml:space="preserve">die </w:t>
      </w:r>
      <w:r w:rsidR="00C03754" w:rsidRPr="00C03754">
        <w:rPr>
          <w:rFonts w:ascii="Courier New" w:hAnsi="Courier New" w:cs="Courier New"/>
          <w:color w:val="000000"/>
          <w:sz w:val="20"/>
          <w:szCs w:val="20"/>
        </w:rPr>
        <w:t>bish</w:t>
      </w:r>
      <w:r w:rsidR="00C03754">
        <w:rPr>
          <w:rFonts w:ascii="Courier New" w:hAnsi="Courier New" w:cs="Courier New"/>
          <w:color w:val="000000"/>
          <w:sz w:val="20"/>
          <w:szCs w:val="20"/>
        </w:rPr>
        <w:t xml:space="preserve">er von Menschen </w:t>
      </w:r>
      <w:r w:rsidR="00156D3E">
        <w:rPr>
          <w:rFonts w:ascii="Courier New" w:hAnsi="Courier New" w:cs="Courier New"/>
          <w:color w:val="000000"/>
          <w:sz w:val="20"/>
          <w:szCs w:val="20"/>
        </w:rPr>
        <w:t>übernommen</w:t>
      </w:r>
      <w:r w:rsidR="00C03754">
        <w:rPr>
          <w:rFonts w:ascii="Courier New" w:hAnsi="Courier New" w:cs="Courier New"/>
          <w:color w:val="000000"/>
          <w:sz w:val="20"/>
          <w:szCs w:val="20"/>
        </w:rPr>
        <w:t xml:space="preserve"> wurden</w:t>
      </w:r>
      <w:r>
        <w:rPr>
          <w:rFonts w:ascii="Courier New" w:hAnsi="Courier New" w:cs="Courier New"/>
          <w:color w:val="000000"/>
          <w:sz w:val="20"/>
          <w:szCs w:val="20"/>
        </w:rPr>
        <w:t>, digital und automatisiert erledigt werden, geht es jedoch nicht darum</w:t>
      </w:r>
      <w:r w:rsidR="002D6546">
        <w:rPr>
          <w:rFonts w:ascii="Courier New" w:hAnsi="Courier New" w:cs="Courier New"/>
          <w:color w:val="000000"/>
          <w:sz w:val="20"/>
          <w:szCs w:val="20"/>
        </w:rPr>
        <w:t>,</w:t>
      </w:r>
      <w:r>
        <w:rPr>
          <w:rFonts w:ascii="Courier New" w:hAnsi="Courier New" w:cs="Courier New"/>
          <w:color w:val="000000"/>
          <w:sz w:val="20"/>
          <w:szCs w:val="20"/>
        </w:rPr>
        <w:t xml:space="preserve"> Ressourcen einzusparen, sondern darum, die Kapazitäten der Mitarbeiter </w:t>
      </w:r>
      <w:r>
        <w:rPr>
          <w:rFonts w:ascii="Courier New" w:hAnsi="Courier New" w:cs="Courier New"/>
          <w:color w:val="000000"/>
          <w:sz w:val="20"/>
          <w:szCs w:val="20"/>
        </w:rPr>
        <w:lastRenderedPageBreak/>
        <w:t>gezielter einsetzen zu können“, so Seul</w:t>
      </w:r>
      <w:r w:rsidR="00490234" w:rsidRPr="00423496">
        <w:rPr>
          <w:rFonts w:ascii="Courier New" w:hAnsi="Courier New" w:cs="Courier New"/>
          <w:color w:val="000000" w:themeColor="text1"/>
          <w:sz w:val="20"/>
          <w:szCs w:val="20"/>
        </w:rPr>
        <w:t>, der im gleichen Atemzug kritisch anmerkt:</w:t>
      </w:r>
      <w:r w:rsidR="002D6546">
        <w:rPr>
          <w:rFonts w:ascii="Courier New" w:hAnsi="Courier New" w:cs="Courier New"/>
          <w:color w:val="000000"/>
          <w:sz w:val="20"/>
          <w:szCs w:val="20"/>
        </w:rPr>
        <w:t xml:space="preserve"> „Wenn wir nicht mehr p</w:t>
      </w:r>
      <w:r>
        <w:rPr>
          <w:rFonts w:ascii="Courier New" w:hAnsi="Courier New" w:cs="Courier New"/>
          <w:color w:val="000000"/>
          <w:sz w:val="20"/>
          <w:szCs w:val="20"/>
        </w:rPr>
        <w:t xml:space="preserve">roduzieren, brauchen wir </w:t>
      </w:r>
      <w:r w:rsidR="00490234">
        <w:rPr>
          <w:rFonts w:ascii="Courier New" w:hAnsi="Courier New" w:cs="Courier New"/>
          <w:color w:val="000000"/>
          <w:sz w:val="20"/>
          <w:szCs w:val="20"/>
        </w:rPr>
        <w:t xml:space="preserve">allerdings </w:t>
      </w:r>
      <w:r>
        <w:rPr>
          <w:rFonts w:ascii="Courier New" w:hAnsi="Courier New" w:cs="Courier New"/>
          <w:color w:val="000000"/>
          <w:sz w:val="20"/>
          <w:szCs w:val="20"/>
        </w:rPr>
        <w:t>auch keine Umstellung auf Indust</w:t>
      </w:r>
      <w:r w:rsidR="002D6546">
        <w:rPr>
          <w:rFonts w:ascii="Courier New" w:hAnsi="Courier New" w:cs="Courier New"/>
          <w:color w:val="000000"/>
          <w:sz w:val="20"/>
          <w:szCs w:val="20"/>
        </w:rPr>
        <w:t>r</w:t>
      </w:r>
      <w:r>
        <w:rPr>
          <w:rFonts w:ascii="Courier New" w:hAnsi="Courier New" w:cs="Courier New"/>
          <w:color w:val="000000"/>
          <w:sz w:val="20"/>
          <w:szCs w:val="20"/>
        </w:rPr>
        <w:t>ie 4.0</w:t>
      </w:r>
      <w:r w:rsidR="002871D2">
        <w:rPr>
          <w:rFonts w:ascii="Courier New" w:hAnsi="Courier New" w:cs="Courier New"/>
          <w:color w:val="000000"/>
          <w:sz w:val="20"/>
          <w:szCs w:val="20"/>
        </w:rPr>
        <w:t>! Höhere Kosten im globalen Vergleich müssen wir durch höhere Produktivität kompensieren. Die gute Verzahnung zwischen Mensch und Technik ist dafür eine wesentliche Voraussetzung.</w:t>
      </w:r>
      <w:r>
        <w:rPr>
          <w:rFonts w:ascii="Courier New" w:hAnsi="Courier New" w:cs="Courier New"/>
          <w:color w:val="000000"/>
          <w:sz w:val="20"/>
          <w:szCs w:val="20"/>
        </w:rPr>
        <w:t>“ Die deutsche Industrie müsse Produktionsweltmeister bleiben, doch die Unternehmen müssen sich dabei auch die neue</w:t>
      </w:r>
      <w:r w:rsidR="00E95985">
        <w:rPr>
          <w:rFonts w:ascii="Courier New" w:hAnsi="Courier New" w:cs="Courier New"/>
          <w:color w:val="000000"/>
          <w:sz w:val="20"/>
          <w:szCs w:val="20"/>
        </w:rPr>
        <w:t>ste</w:t>
      </w:r>
      <w:r>
        <w:rPr>
          <w:rFonts w:ascii="Courier New" w:hAnsi="Courier New" w:cs="Courier New"/>
          <w:color w:val="000000"/>
          <w:sz w:val="20"/>
          <w:szCs w:val="20"/>
        </w:rPr>
        <w:t>n Technologien nutzbar machen. „Nur so kann auch der Werkzeug- und Formen</w:t>
      </w:r>
      <w:r w:rsidR="002D6546">
        <w:rPr>
          <w:rFonts w:ascii="Courier New" w:hAnsi="Courier New" w:cs="Courier New"/>
          <w:color w:val="000000"/>
          <w:sz w:val="20"/>
          <w:szCs w:val="20"/>
        </w:rPr>
        <w:t xml:space="preserve">bauer in Deutschland genau dort </w:t>
      </w:r>
      <w:r>
        <w:rPr>
          <w:rFonts w:ascii="Courier New" w:hAnsi="Courier New" w:cs="Courier New"/>
          <w:color w:val="000000"/>
          <w:sz w:val="20"/>
          <w:szCs w:val="20"/>
        </w:rPr>
        <w:t>bleiben, wo er momentan ist – n</w:t>
      </w:r>
      <w:r w:rsidR="00490234">
        <w:rPr>
          <w:rFonts w:ascii="Courier New" w:hAnsi="Courier New" w:cs="Courier New"/>
          <w:color w:val="000000"/>
          <w:sz w:val="20"/>
          <w:szCs w:val="20"/>
        </w:rPr>
        <w:t>ämlich global gesehen ganz vorn</w:t>
      </w:r>
      <w:r>
        <w:rPr>
          <w:rFonts w:ascii="Courier New" w:hAnsi="Courier New" w:cs="Courier New"/>
          <w:color w:val="000000"/>
          <w:sz w:val="20"/>
          <w:szCs w:val="20"/>
        </w:rPr>
        <w:t xml:space="preserve">“, </w:t>
      </w:r>
      <w:r w:rsidR="00C03754">
        <w:rPr>
          <w:rFonts w:ascii="Courier New" w:hAnsi="Courier New" w:cs="Courier New"/>
          <w:color w:val="000000"/>
          <w:sz w:val="20"/>
          <w:szCs w:val="20"/>
        </w:rPr>
        <w:t>resümierte</w:t>
      </w:r>
      <w:r>
        <w:rPr>
          <w:rFonts w:ascii="Courier New" w:hAnsi="Courier New" w:cs="Courier New"/>
          <w:color w:val="000000"/>
          <w:sz w:val="20"/>
          <w:szCs w:val="20"/>
        </w:rPr>
        <w:t xml:space="preserve"> Seul.</w:t>
      </w:r>
    </w:p>
    <w:p w14:paraId="7DB65997" w14:textId="77777777" w:rsidR="00642ED5" w:rsidRDefault="00642ED5" w:rsidP="004C2567">
      <w:pPr>
        <w:pStyle w:val="StandardWeb"/>
        <w:spacing w:after="0" w:afterAutospacing="0" w:line="360" w:lineRule="auto"/>
        <w:rPr>
          <w:rFonts w:ascii="Helvetica" w:hAnsi="Helvetica"/>
          <w:color w:val="000000"/>
        </w:rPr>
      </w:pPr>
    </w:p>
    <w:p w14:paraId="18833C8B" w14:textId="77777777" w:rsidR="00642ED5" w:rsidRPr="00E06B69" w:rsidRDefault="00642ED5" w:rsidP="004C2567">
      <w:pPr>
        <w:spacing w:line="360" w:lineRule="auto"/>
        <w:rPr>
          <w:rFonts w:ascii="Courier New" w:hAnsi="Courier New" w:cs="Courier New"/>
          <w:b/>
          <w:color w:val="000000" w:themeColor="text1"/>
          <w:sz w:val="20"/>
          <w:szCs w:val="20"/>
        </w:rPr>
      </w:pPr>
      <w:r w:rsidRPr="00E06B69">
        <w:rPr>
          <w:rFonts w:ascii="Courier New" w:hAnsi="Courier New" w:cs="Courier New"/>
          <w:b/>
          <w:color w:val="000000" w:themeColor="text1"/>
          <w:sz w:val="20"/>
          <w:szCs w:val="20"/>
        </w:rPr>
        <w:t>Den Wald mit all seinen Bäumen sehen</w:t>
      </w:r>
    </w:p>
    <w:p w14:paraId="0114F12F" w14:textId="77777777" w:rsidR="00352D45" w:rsidRDefault="00E72F53" w:rsidP="004C2567">
      <w:pPr>
        <w:pStyle w:val="StandardWeb"/>
        <w:spacing w:after="0" w:afterAutospacing="0" w:line="360" w:lineRule="auto"/>
        <w:rPr>
          <w:rFonts w:ascii="Helvetica" w:hAnsi="Helvetica"/>
          <w:color w:val="000000"/>
        </w:rPr>
      </w:pPr>
      <w:r>
        <w:rPr>
          <w:rFonts w:ascii="Courier New" w:hAnsi="Courier New" w:cs="Courier New"/>
          <w:color w:val="000000"/>
          <w:sz w:val="20"/>
          <w:szCs w:val="20"/>
        </w:rPr>
        <w:t>Unterstützung bekam Seul für sein</w:t>
      </w:r>
      <w:r w:rsidR="006009E7">
        <w:rPr>
          <w:rFonts w:ascii="Courier New" w:hAnsi="Courier New" w:cs="Courier New"/>
          <w:color w:val="000000"/>
          <w:sz w:val="20"/>
          <w:szCs w:val="20"/>
        </w:rPr>
        <w:t>e</w:t>
      </w:r>
      <w:r>
        <w:rPr>
          <w:rFonts w:ascii="Courier New" w:hAnsi="Courier New" w:cs="Courier New"/>
          <w:color w:val="000000"/>
          <w:sz w:val="20"/>
          <w:szCs w:val="20"/>
        </w:rPr>
        <w:t xml:space="preserve"> These von Udo Staps. Der Geschäftsführer der FKT Formenbau und Kunststofftechnik aus</w:t>
      </w:r>
      <w:r w:rsidR="006009E7">
        <w:rPr>
          <w:rFonts w:ascii="Courier New" w:hAnsi="Courier New" w:cs="Courier New"/>
          <w:color w:val="000000"/>
          <w:sz w:val="20"/>
          <w:szCs w:val="20"/>
        </w:rPr>
        <w:t xml:space="preserve"> Triptis </w:t>
      </w:r>
      <w:r>
        <w:rPr>
          <w:rFonts w:ascii="Courier New" w:hAnsi="Courier New" w:cs="Courier New"/>
          <w:color w:val="000000"/>
          <w:sz w:val="20"/>
          <w:szCs w:val="20"/>
        </w:rPr>
        <w:t>ist Vorstandsmitglied des VDMA Ost </w:t>
      </w:r>
      <w:r w:rsidR="00796936">
        <w:rPr>
          <w:rFonts w:ascii="Courier New" w:hAnsi="Courier New" w:cs="Courier New"/>
          <w:color w:val="000000"/>
          <w:sz w:val="20"/>
          <w:szCs w:val="20"/>
        </w:rPr>
        <w:t>sowie</w:t>
      </w:r>
      <w:r>
        <w:rPr>
          <w:rFonts w:ascii="Courier New" w:hAnsi="Courier New" w:cs="Courier New"/>
          <w:color w:val="000000"/>
          <w:sz w:val="20"/>
          <w:szCs w:val="20"/>
        </w:rPr>
        <w:t xml:space="preserve"> des VDMA Werkzeugbaus</w:t>
      </w:r>
      <w:r w:rsidR="00490234">
        <w:rPr>
          <w:rFonts w:ascii="Courier New" w:hAnsi="Courier New" w:cs="Courier New"/>
          <w:color w:val="000000"/>
          <w:sz w:val="20"/>
          <w:szCs w:val="20"/>
        </w:rPr>
        <w:t xml:space="preserve"> </w:t>
      </w:r>
      <w:r w:rsidR="00796936">
        <w:rPr>
          <w:rFonts w:ascii="Courier New" w:hAnsi="Courier New" w:cs="Courier New"/>
          <w:color w:val="000000"/>
          <w:sz w:val="20"/>
          <w:szCs w:val="20"/>
        </w:rPr>
        <w:t xml:space="preserve">und </w:t>
      </w:r>
      <w:r w:rsidR="00490234" w:rsidRPr="001F0C8F">
        <w:rPr>
          <w:rFonts w:ascii="Courier New" w:hAnsi="Courier New" w:cs="Courier New"/>
          <w:bCs/>
          <w:color w:val="000000" w:themeColor="text1"/>
          <w:sz w:val="20"/>
          <w:szCs w:val="20"/>
        </w:rPr>
        <w:t>erklärte in seiner Keynote zur Veranstaltung:</w:t>
      </w:r>
      <w:r>
        <w:rPr>
          <w:rFonts w:ascii="Courier New" w:hAnsi="Courier New" w:cs="Courier New"/>
          <w:color w:val="000000"/>
          <w:sz w:val="20"/>
          <w:szCs w:val="20"/>
        </w:rPr>
        <w:t> „Die Zukunft beginnt jetzt! Und nur derjenige, der Umbrüche rechtzeitig erkennt und entschlossen in Angriff nimmt, hat letztlich überhaupt eine Zukunft.“ Ein gewisses Risiko einzugehen, etwas zu wagen, das sind für </w:t>
      </w:r>
      <w:r w:rsidRPr="00796936">
        <w:rPr>
          <w:rFonts w:ascii="Courier New" w:hAnsi="Courier New" w:cs="Courier New"/>
          <w:color w:val="000000"/>
          <w:sz w:val="20"/>
          <w:szCs w:val="20"/>
        </w:rPr>
        <w:t>Staps nötige Tugenden im Unternehmertum</w:t>
      </w:r>
      <w:r>
        <w:rPr>
          <w:rFonts w:ascii="Courier New" w:hAnsi="Courier New" w:cs="Courier New"/>
          <w:color w:val="000000"/>
          <w:sz w:val="20"/>
          <w:szCs w:val="20"/>
        </w:rPr>
        <w:t>. „Man darf sich nicht die Frage stellen, ob man einen neuen Weg einschlägt – vielmehr sollte man sich fragen, o</w:t>
      </w:r>
      <w:r w:rsidR="00796936">
        <w:rPr>
          <w:rFonts w:ascii="Courier New" w:hAnsi="Courier New" w:cs="Courier New"/>
          <w:color w:val="000000"/>
          <w:sz w:val="20"/>
          <w:szCs w:val="20"/>
        </w:rPr>
        <w:t>b man den Weg allein gehen muss</w:t>
      </w:r>
      <w:r>
        <w:rPr>
          <w:rFonts w:ascii="Courier New" w:hAnsi="Courier New" w:cs="Courier New"/>
          <w:color w:val="000000"/>
          <w:sz w:val="20"/>
          <w:szCs w:val="20"/>
        </w:rPr>
        <w:t> oder ob es vielleicht Verbündete und Kooperationspartner gibt, mit denen die Herausforderung leichter zu meistern ist“, sagte Staps. Es brauche eine neue Innovationskultur. „Ganz nach dem Motto: Gemeinsam sind wir stark!“</w:t>
      </w:r>
    </w:p>
    <w:p w14:paraId="147A7A22" w14:textId="18188E39" w:rsidR="004C2567" w:rsidRPr="00352D45" w:rsidRDefault="00EA0CE1" w:rsidP="004C2567">
      <w:pPr>
        <w:pStyle w:val="StandardWeb"/>
        <w:spacing w:after="0" w:afterAutospacing="0" w:line="360" w:lineRule="auto"/>
        <w:rPr>
          <w:rFonts w:ascii="Helvetica" w:hAnsi="Helvetica"/>
          <w:color w:val="000000"/>
        </w:rPr>
      </w:pPr>
      <w:r>
        <w:rPr>
          <w:rFonts w:ascii="Courier New" w:hAnsi="Courier New" w:cs="Courier New"/>
          <w:color w:val="000000"/>
          <w:sz w:val="20"/>
          <w:szCs w:val="20"/>
        </w:rPr>
        <w:t>Für kleinere Unterneh</w:t>
      </w:r>
      <w:r w:rsidR="00E72F53">
        <w:rPr>
          <w:rFonts w:ascii="Courier New" w:hAnsi="Courier New" w:cs="Courier New"/>
          <w:color w:val="000000"/>
          <w:sz w:val="20"/>
          <w:szCs w:val="20"/>
        </w:rPr>
        <w:t xml:space="preserve">men ist der Weg in die Digitalisierung schwer. Die Herausforderung gleicht der Suche nach dem Wald, den man vor lauter Bäumen nicht sieht. </w:t>
      </w:r>
      <w:r w:rsidR="002B5082" w:rsidRPr="002B5082">
        <w:rPr>
          <w:rFonts w:ascii="Courier New" w:hAnsi="Courier New" w:cs="Courier New"/>
          <w:color w:val="000000"/>
          <w:sz w:val="20"/>
          <w:szCs w:val="20"/>
        </w:rPr>
        <w:t>Viele Werkzeugmacher sehen keinen Weg, den Wandel bei laufen</w:t>
      </w:r>
      <w:r w:rsidR="002B5082">
        <w:rPr>
          <w:rFonts w:ascii="Courier New" w:hAnsi="Courier New" w:cs="Courier New"/>
          <w:color w:val="000000"/>
          <w:sz w:val="20"/>
          <w:szCs w:val="20"/>
        </w:rPr>
        <w:t>dem Tagesgeschäft zu vollziehen</w:t>
      </w:r>
      <w:r w:rsidR="00E72F53">
        <w:rPr>
          <w:rFonts w:ascii="Courier New" w:hAnsi="Courier New" w:cs="Courier New"/>
          <w:color w:val="000000"/>
          <w:sz w:val="20"/>
          <w:szCs w:val="20"/>
        </w:rPr>
        <w:t>. „</w:t>
      </w:r>
      <w:r w:rsidR="00854F5E">
        <w:rPr>
          <w:rFonts w:ascii="Courier New" w:hAnsi="Courier New" w:cs="Courier New"/>
          <w:color w:val="000000"/>
          <w:sz w:val="20"/>
          <w:szCs w:val="20"/>
        </w:rPr>
        <w:t>Ein wichtiger Schritt ist hier,</w:t>
      </w:r>
      <w:r w:rsidR="00E72F53">
        <w:rPr>
          <w:rFonts w:ascii="Courier New" w:hAnsi="Courier New" w:cs="Courier New"/>
          <w:color w:val="000000"/>
          <w:sz w:val="20"/>
          <w:szCs w:val="20"/>
        </w:rPr>
        <w:t xml:space="preserve"> </w:t>
      </w:r>
      <w:r w:rsidR="00854F5E">
        <w:rPr>
          <w:rFonts w:ascii="Courier New" w:hAnsi="Courier New" w:cs="Courier New"/>
          <w:color w:val="000000"/>
          <w:sz w:val="20"/>
          <w:szCs w:val="20"/>
        </w:rPr>
        <w:t>s</w:t>
      </w:r>
      <w:r w:rsidR="00E72F53">
        <w:rPr>
          <w:rFonts w:ascii="Courier New" w:hAnsi="Courier New" w:cs="Courier New"/>
          <w:color w:val="000000"/>
          <w:sz w:val="20"/>
          <w:szCs w:val="20"/>
        </w:rPr>
        <w:t>i</w:t>
      </w:r>
      <w:r w:rsidR="00854F5E">
        <w:rPr>
          <w:rFonts w:ascii="Courier New" w:hAnsi="Courier New" w:cs="Courier New"/>
          <w:color w:val="000000"/>
          <w:sz w:val="20"/>
          <w:szCs w:val="20"/>
        </w:rPr>
        <w:t>ch</w:t>
      </w:r>
      <w:r w:rsidR="00E72F53">
        <w:rPr>
          <w:rFonts w:ascii="Courier New" w:hAnsi="Courier New" w:cs="Courier New"/>
          <w:color w:val="000000"/>
          <w:sz w:val="20"/>
          <w:szCs w:val="20"/>
        </w:rPr>
        <w:t xml:space="preserve"> untereinander </w:t>
      </w:r>
      <w:r w:rsidR="00D52C06">
        <w:rPr>
          <w:rFonts w:ascii="Courier New" w:hAnsi="Courier New" w:cs="Courier New"/>
          <w:color w:val="000000"/>
          <w:sz w:val="20"/>
          <w:szCs w:val="20"/>
        </w:rPr>
        <w:t xml:space="preserve">anhand von </w:t>
      </w:r>
      <w:r w:rsidR="00E72F53">
        <w:rPr>
          <w:rFonts w:ascii="Courier New" w:hAnsi="Courier New" w:cs="Courier New"/>
          <w:color w:val="000000"/>
          <w:sz w:val="20"/>
          <w:szCs w:val="20"/>
        </w:rPr>
        <w:t>Best-Practice-Beispielen aus</w:t>
      </w:r>
      <w:r w:rsidR="00D52C06">
        <w:rPr>
          <w:rFonts w:ascii="Courier New" w:hAnsi="Courier New" w:cs="Courier New"/>
          <w:color w:val="000000"/>
          <w:sz w:val="20"/>
          <w:szCs w:val="20"/>
        </w:rPr>
        <w:t>zutauschen</w:t>
      </w:r>
      <w:r w:rsidR="00E72F53">
        <w:rPr>
          <w:rFonts w:ascii="Courier New" w:hAnsi="Courier New" w:cs="Courier New"/>
          <w:color w:val="000000"/>
          <w:sz w:val="20"/>
          <w:szCs w:val="20"/>
        </w:rPr>
        <w:t xml:space="preserve">“, </w:t>
      </w:r>
      <w:r w:rsidR="007C02A8">
        <w:rPr>
          <w:rFonts w:ascii="Courier New" w:hAnsi="Courier New" w:cs="Courier New"/>
          <w:color w:val="000000"/>
          <w:sz w:val="20"/>
          <w:szCs w:val="20"/>
        </w:rPr>
        <w:t>riet</w:t>
      </w:r>
      <w:r w:rsidR="00E72F53">
        <w:rPr>
          <w:rFonts w:ascii="Courier New" w:hAnsi="Courier New" w:cs="Courier New"/>
          <w:color w:val="000000"/>
          <w:sz w:val="20"/>
          <w:szCs w:val="20"/>
        </w:rPr>
        <w:t xml:space="preserve"> Thomas Seul. „Es hilft,</w:t>
      </w:r>
      <w:r w:rsidR="00CD33FA">
        <w:rPr>
          <w:rFonts w:ascii="Courier New" w:hAnsi="Courier New" w:cs="Courier New"/>
          <w:color w:val="000000"/>
          <w:sz w:val="20"/>
          <w:szCs w:val="20"/>
        </w:rPr>
        <w:t xml:space="preserve"> zu sehen, dass es Erfolgsstory</w:t>
      </w:r>
      <w:r w:rsidR="00E72F53">
        <w:rPr>
          <w:rFonts w:ascii="Courier New" w:hAnsi="Courier New" w:cs="Courier New"/>
          <w:color w:val="000000"/>
          <w:sz w:val="20"/>
          <w:szCs w:val="20"/>
        </w:rPr>
        <w:t xml:space="preserve">s gibt. </w:t>
      </w:r>
      <w:r w:rsidR="007C02A8">
        <w:rPr>
          <w:rFonts w:ascii="Courier New" w:hAnsi="Courier New" w:cs="Courier New"/>
          <w:color w:val="000000"/>
          <w:sz w:val="20"/>
          <w:szCs w:val="20"/>
        </w:rPr>
        <w:t>S</w:t>
      </w:r>
      <w:r w:rsidR="00E72F53">
        <w:rPr>
          <w:rFonts w:ascii="Courier New" w:hAnsi="Courier New" w:cs="Courier New"/>
          <w:color w:val="000000"/>
          <w:sz w:val="20"/>
          <w:szCs w:val="20"/>
        </w:rPr>
        <w:t>chon kleine Maßnahmen könnten große Wirkung zeigen.“</w:t>
      </w:r>
      <w:r w:rsidR="007C02A8">
        <w:rPr>
          <w:rFonts w:ascii="Courier New" w:hAnsi="Courier New" w:cs="Courier New"/>
          <w:color w:val="000000"/>
          <w:sz w:val="20"/>
          <w:szCs w:val="20"/>
        </w:rPr>
        <w:t xml:space="preserve"> </w:t>
      </w:r>
      <w:r w:rsidR="00D52C06">
        <w:rPr>
          <w:rFonts w:ascii="Courier New" w:hAnsi="Courier New" w:cs="Courier New"/>
          <w:color w:val="000000"/>
          <w:sz w:val="20"/>
          <w:szCs w:val="20"/>
        </w:rPr>
        <w:t>Denn d</w:t>
      </w:r>
      <w:r w:rsidR="00E72F53">
        <w:rPr>
          <w:rFonts w:ascii="Courier New" w:hAnsi="Courier New" w:cs="Courier New"/>
          <w:color w:val="000000"/>
          <w:sz w:val="20"/>
          <w:szCs w:val="20"/>
        </w:rPr>
        <w:t xml:space="preserve">er Werkzeugbau 4.0 existiere nicht nur auf dem Strategiepapier, sondern werde von vielen Betrieben bereits in der Praxis gelebt. </w:t>
      </w:r>
      <w:r w:rsidR="00D52C06" w:rsidRPr="00423496">
        <w:rPr>
          <w:rFonts w:ascii="Courier New" w:hAnsi="Courier New" w:cs="Courier New"/>
          <w:color w:val="000000" w:themeColor="text1"/>
          <w:sz w:val="20"/>
          <w:szCs w:val="20"/>
        </w:rPr>
        <w:t xml:space="preserve">Udo Staps </w:t>
      </w:r>
      <w:r w:rsidR="00D52C06">
        <w:rPr>
          <w:rFonts w:ascii="Courier New" w:hAnsi="Courier New" w:cs="Courier New"/>
          <w:color w:val="000000" w:themeColor="text1"/>
          <w:sz w:val="20"/>
          <w:szCs w:val="20"/>
        </w:rPr>
        <w:t>geht</w:t>
      </w:r>
      <w:r w:rsidR="00C32340">
        <w:rPr>
          <w:rFonts w:ascii="Courier New" w:hAnsi="Courier New" w:cs="Courier New"/>
          <w:color w:val="000000" w:themeColor="text1"/>
          <w:sz w:val="20"/>
          <w:szCs w:val="20"/>
        </w:rPr>
        <w:t xml:space="preserve"> hier noch einen Schritt weiter.</w:t>
      </w:r>
      <w:r w:rsidR="00D52C06">
        <w:rPr>
          <w:rFonts w:ascii="Courier New" w:hAnsi="Courier New" w:cs="Courier New"/>
          <w:color w:val="000000"/>
          <w:sz w:val="20"/>
          <w:szCs w:val="20"/>
        </w:rPr>
        <w:t xml:space="preserve"> </w:t>
      </w:r>
      <w:r w:rsidR="00D52C06">
        <w:rPr>
          <w:rFonts w:ascii="Courier New" w:hAnsi="Courier New" w:cs="Courier New"/>
          <w:color w:val="000000" w:themeColor="text1"/>
          <w:sz w:val="20"/>
          <w:szCs w:val="20"/>
        </w:rPr>
        <w:t xml:space="preserve">Für ihn wäre </w:t>
      </w:r>
      <w:r w:rsidR="00D52C06" w:rsidRPr="00423496">
        <w:rPr>
          <w:rFonts w:ascii="Courier New" w:hAnsi="Courier New" w:cs="Courier New"/>
          <w:color w:val="000000" w:themeColor="text1"/>
          <w:sz w:val="20"/>
          <w:szCs w:val="20"/>
        </w:rPr>
        <w:t>es „der größte Fehler“,</w:t>
      </w:r>
      <w:r w:rsidR="00D52C06">
        <w:rPr>
          <w:rFonts w:ascii="Courier New" w:hAnsi="Courier New" w:cs="Courier New"/>
          <w:color w:val="000000" w:themeColor="text1"/>
          <w:sz w:val="20"/>
          <w:szCs w:val="20"/>
        </w:rPr>
        <w:t xml:space="preserve"> </w:t>
      </w:r>
      <w:r w:rsidR="00D52C06" w:rsidRPr="00423496">
        <w:rPr>
          <w:rFonts w:ascii="Courier New" w:hAnsi="Courier New" w:cs="Courier New"/>
          <w:color w:val="000000" w:themeColor="text1"/>
          <w:sz w:val="20"/>
          <w:szCs w:val="20"/>
        </w:rPr>
        <w:t>sich nich</w:t>
      </w:r>
      <w:r w:rsidR="002C3628">
        <w:rPr>
          <w:rFonts w:ascii="Courier New" w:hAnsi="Courier New" w:cs="Courier New"/>
          <w:color w:val="000000" w:themeColor="text1"/>
          <w:sz w:val="20"/>
          <w:szCs w:val="20"/>
        </w:rPr>
        <w:t>t mit Industrie 4.0 zu befassen</w:t>
      </w:r>
      <w:r w:rsidR="00D52C06" w:rsidRPr="00423496">
        <w:rPr>
          <w:rFonts w:ascii="Courier New" w:hAnsi="Courier New" w:cs="Courier New"/>
          <w:color w:val="000000" w:themeColor="text1"/>
          <w:sz w:val="20"/>
          <w:szCs w:val="20"/>
        </w:rPr>
        <w:t xml:space="preserve"> – und das gelte eben vor allem für die kleineren Betriebe.</w:t>
      </w:r>
      <w:r w:rsidR="00E72F53">
        <w:rPr>
          <w:rFonts w:ascii="Courier New" w:hAnsi="Courier New" w:cs="Courier New"/>
          <w:color w:val="000000"/>
          <w:sz w:val="20"/>
          <w:szCs w:val="20"/>
        </w:rPr>
        <w:t xml:space="preserve"> Der Wandel vollziehe sich zwar Schritt für Schritt, aber mit hoher Geschwindigkeit. Produkte, Services und Technologien müssten steti</w:t>
      </w:r>
      <w:r w:rsidR="002C3628">
        <w:rPr>
          <w:rFonts w:ascii="Courier New" w:hAnsi="Courier New" w:cs="Courier New"/>
          <w:color w:val="000000"/>
          <w:sz w:val="20"/>
          <w:szCs w:val="20"/>
        </w:rPr>
        <w:t>g weiterentwickelt werden</w:t>
      </w:r>
      <w:r w:rsidR="00D52C06">
        <w:rPr>
          <w:rFonts w:ascii="Courier New" w:hAnsi="Courier New" w:cs="Courier New"/>
          <w:color w:val="000000"/>
          <w:sz w:val="20"/>
          <w:szCs w:val="20"/>
        </w:rPr>
        <w:t>:</w:t>
      </w:r>
      <w:r w:rsidR="00E72F53">
        <w:rPr>
          <w:rFonts w:ascii="Courier New" w:hAnsi="Courier New" w:cs="Courier New"/>
          <w:color w:val="000000"/>
          <w:sz w:val="20"/>
          <w:szCs w:val="20"/>
        </w:rPr>
        <w:t xml:space="preserve"> „Die Qualifikation unserer Mitarbeiter ist dabei unerlässlich, damit sie den steigenden Anforderungen in der Arbeitswelt 4.0 gerecht werden können.“</w:t>
      </w:r>
    </w:p>
    <w:p w14:paraId="69E50008" w14:textId="77777777" w:rsidR="00EA67DD" w:rsidRDefault="00EA67DD" w:rsidP="004C2567">
      <w:pPr>
        <w:spacing w:line="360" w:lineRule="auto"/>
        <w:rPr>
          <w:rFonts w:ascii="Courier New" w:hAnsi="Courier New" w:cs="Courier New"/>
          <w:color w:val="000000"/>
          <w:sz w:val="20"/>
          <w:szCs w:val="20"/>
          <w:lang w:eastAsia="de-DE"/>
        </w:rPr>
      </w:pPr>
    </w:p>
    <w:p w14:paraId="61525A26" w14:textId="77777777" w:rsidR="00156D3E" w:rsidRDefault="00156D3E" w:rsidP="004C2567">
      <w:pPr>
        <w:spacing w:line="360" w:lineRule="auto"/>
        <w:rPr>
          <w:rFonts w:ascii="Courier New" w:hAnsi="Courier New" w:cs="Courier New"/>
          <w:color w:val="000000"/>
          <w:sz w:val="20"/>
          <w:szCs w:val="20"/>
          <w:lang w:eastAsia="de-DE"/>
        </w:rPr>
      </w:pPr>
    </w:p>
    <w:p w14:paraId="1779E3E0" w14:textId="3B546780" w:rsidR="00D52C06" w:rsidRPr="00BD4B19" w:rsidRDefault="00D52C06" w:rsidP="004C2567">
      <w:pPr>
        <w:spacing w:line="360" w:lineRule="auto"/>
        <w:rPr>
          <w:rFonts w:ascii="Courier New" w:hAnsi="Courier New" w:cs="Courier New"/>
          <w:b/>
          <w:color w:val="000000" w:themeColor="text1"/>
          <w:sz w:val="20"/>
          <w:szCs w:val="20"/>
        </w:rPr>
      </w:pPr>
      <w:r>
        <w:rPr>
          <w:rFonts w:ascii="Courier New" w:hAnsi="Courier New" w:cs="Courier New"/>
          <w:b/>
          <w:color w:val="000000" w:themeColor="text1"/>
          <w:sz w:val="20"/>
          <w:szCs w:val="20"/>
        </w:rPr>
        <w:t>Z</w:t>
      </w:r>
      <w:r w:rsidR="00EA67DD">
        <w:rPr>
          <w:rFonts w:ascii="Courier New" w:hAnsi="Courier New" w:cs="Courier New"/>
          <w:b/>
          <w:color w:val="000000" w:themeColor="text1"/>
          <w:sz w:val="20"/>
          <w:szCs w:val="20"/>
        </w:rPr>
        <w:t>ukünftige</w:t>
      </w:r>
      <w:r w:rsidRPr="00BD4B19">
        <w:rPr>
          <w:rFonts w:ascii="Courier New" w:hAnsi="Courier New" w:cs="Courier New"/>
          <w:b/>
          <w:color w:val="000000" w:themeColor="text1"/>
          <w:sz w:val="20"/>
          <w:szCs w:val="20"/>
        </w:rPr>
        <w:t xml:space="preserve"> Aufgaben im Werkzeug- </w:t>
      </w:r>
      <w:r>
        <w:rPr>
          <w:rFonts w:ascii="Courier New" w:hAnsi="Courier New" w:cs="Courier New"/>
          <w:b/>
          <w:color w:val="000000" w:themeColor="text1"/>
          <w:sz w:val="20"/>
          <w:szCs w:val="20"/>
        </w:rPr>
        <w:t>u</w:t>
      </w:r>
      <w:r w:rsidRPr="00BD4B19">
        <w:rPr>
          <w:rFonts w:ascii="Courier New" w:hAnsi="Courier New" w:cs="Courier New"/>
          <w:b/>
          <w:color w:val="000000" w:themeColor="text1"/>
          <w:sz w:val="20"/>
          <w:szCs w:val="20"/>
        </w:rPr>
        <w:t xml:space="preserve">nd Formenbau </w:t>
      </w:r>
      <w:r>
        <w:rPr>
          <w:rFonts w:ascii="Courier New" w:hAnsi="Courier New" w:cs="Courier New"/>
          <w:b/>
          <w:color w:val="000000" w:themeColor="text1"/>
          <w:sz w:val="20"/>
          <w:szCs w:val="20"/>
        </w:rPr>
        <w:t>im Fokus der Vorträge</w:t>
      </w:r>
    </w:p>
    <w:p w14:paraId="3CACDCD2" w14:textId="363380BB" w:rsidR="007C02A8" w:rsidRDefault="00E72F53" w:rsidP="004C2567">
      <w:pPr>
        <w:pStyle w:val="StandardWeb"/>
        <w:spacing w:after="0" w:afterAutospacing="0" w:line="360" w:lineRule="auto"/>
        <w:rPr>
          <w:rFonts w:ascii="Courier New" w:hAnsi="Courier New" w:cs="Courier New"/>
          <w:color w:val="000000" w:themeColor="text1"/>
          <w:sz w:val="20"/>
          <w:szCs w:val="20"/>
        </w:rPr>
      </w:pPr>
      <w:r>
        <w:rPr>
          <w:rFonts w:ascii="Courier New" w:hAnsi="Courier New" w:cs="Courier New"/>
          <w:color w:val="000000"/>
          <w:sz w:val="20"/>
          <w:szCs w:val="20"/>
        </w:rPr>
        <w:t xml:space="preserve">Das 5. Anwenderforum war geprägt von </w:t>
      </w:r>
      <w:r w:rsidR="007C02A8">
        <w:rPr>
          <w:rFonts w:ascii="Courier New" w:hAnsi="Courier New" w:cs="Courier New"/>
          <w:color w:val="000000"/>
          <w:sz w:val="20"/>
          <w:szCs w:val="20"/>
        </w:rPr>
        <w:t xml:space="preserve">acht </w:t>
      </w:r>
      <w:r w:rsidR="00D52C06" w:rsidRPr="00702E28">
        <w:rPr>
          <w:rFonts w:ascii="Courier New" w:hAnsi="Courier New" w:cs="Courier New"/>
          <w:color w:val="000000" w:themeColor="text1"/>
          <w:sz w:val="20"/>
          <w:szCs w:val="20"/>
        </w:rPr>
        <w:t>hochinteressante</w:t>
      </w:r>
      <w:r w:rsidR="00D52C06">
        <w:rPr>
          <w:rFonts w:ascii="Courier New" w:hAnsi="Courier New" w:cs="Courier New"/>
          <w:color w:val="000000" w:themeColor="text1"/>
          <w:sz w:val="20"/>
          <w:szCs w:val="20"/>
        </w:rPr>
        <w:t>n</w:t>
      </w:r>
      <w:r w:rsidR="00D52C06" w:rsidRPr="00702E28">
        <w:rPr>
          <w:rFonts w:ascii="Courier New" w:hAnsi="Courier New" w:cs="Courier New"/>
          <w:color w:val="000000" w:themeColor="text1"/>
          <w:sz w:val="20"/>
          <w:szCs w:val="20"/>
        </w:rPr>
        <w:t xml:space="preserve"> Fachreferate</w:t>
      </w:r>
      <w:r w:rsidR="00D52C06">
        <w:rPr>
          <w:rFonts w:ascii="Courier New" w:hAnsi="Courier New" w:cs="Courier New"/>
          <w:color w:val="000000" w:themeColor="text1"/>
          <w:sz w:val="20"/>
          <w:szCs w:val="20"/>
        </w:rPr>
        <w:t xml:space="preserve">n, </w:t>
      </w:r>
      <w:r w:rsidR="00D52C06" w:rsidRPr="00702E28">
        <w:rPr>
          <w:rFonts w:ascii="Courier New" w:hAnsi="Courier New" w:cs="Courier New"/>
          <w:color w:val="000000" w:themeColor="text1"/>
          <w:sz w:val="20"/>
          <w:szCs w:val="20"/>
        </w:rPr>
        <w:t xml:space="preserve">die sich </w:t>
      </w:r>
      <w:r w:rsidR="00D52C06" w:rsidRPr="00702E28">
        <w:rPr>
          <w:rFonts w:ascii="Courier New" w:eastAsia="Times New Roman" w:hAnsi="Courier New" w:cs="Courier New"/>
          <w:color w:val="000000" w:themeColor="text1"/>
          <w:sz w:val="20"/>
          <w:szCs w:val="20"/>
        </w:rPr>
        <w:t>sowohl mit technischen als auch mit Managementthemen befassten. Schwerpunkte waren dabei Innovationen beim Spritzguss und Werkzeugbau</w:t>
      </w:r>
      <w:r w:rsidR="00527415">
        <w:rPr>
          <w:rFonts w:ascii="Courier New" w:eastAsia="Times New Roman" w:hAnsi="Courier New" w:cs="Courier New"/>
          <w:color w:val="000000" w:themeColor="text1"/>
          <w:sz w:val="20"/>
          <w:szCs w:val="20"/>
        </w:rPr>
        <w:t>,</w:t>
      </w:r>
      <w:r w:rsidR="00D52C06" w:rsidRPr="00702E28">
        <w:rPr>
          <w:rFonts w:ascii="Courier New" w:eastAsia="Times New Roman" w:hAnsi="Courier New" w:cs="Courier New"/>
          <w:color w:val="000000" w:themeColor="text1"/>
          <w:sz w:val="20"/>
          <w:szCs w:val="20"/>
        </w:rPr>
        <w:t xml:space="preserve"> aber beispielsweise auch kreative Maßnahmen zur Fachkräftesicherung. </w:t>
      </w:r>
      <w:r w:rsidR="00D52C06" w:rsidRPr="00702E28">
        <w:rPr>
          <w:rFonts w:ascii="Courier New" w:hAnsi="Courier New" w:cs="Courier New"/>
          <w:color w:val="000000" w:themeColor="text1"/>
          <w:sz w:val="20"/>
          <w:szCs w:val="20"/>
        </w:rPr>
        <w:t>Die anregenden Diskussionen nach den Vorträgen, der Austaus</w:t>
      </w:r>
      <w:r w:rsidR="00D52C06">
        <w:rPr>
          <w:rFonts w:ascii="Courier New" w:hAnsi="Courier New" w:cs="Courier New"/>
          <w:color w:val="000000" w:themeColor="text1"/>
          <w:sz w:val="20"/>
          <w:szCs w:val="20"/>
        </w:rPr>
        <w:t xml:space="preserve">ch untereinander in den Pausen und </w:t>
      </w:r>
      <w:r w:rsidR="00D52C06" w:rsidRPr="00702E28">
        <w:rPr>
          <w:rFonts w:ascii="Courier New" w:hAnsi="Courier New" w:cs="Courier New"/>
          <w:color w:val="000000" w:themeColor="text1"/>
          <w:sz w:val="20"/>
          <w:szCs w:val="20"/>
        </w:rPr>
        <w:t xml:space="preserve">die Gespräche bei der Fachausstellung im Foyer der Hochschule mit Mitarbeitern des Labors für Angewandte Kunststofftechnik der </w:t>
      </w:r>
      <w:r w:rsidR="002871D2">
        <w:rPr>
          <w:rFonts w:ascii="Courier New" w:hAnsi="Courier New" w:cs="Courier New"/>
          <w:color w:val="000000" w:themeColor="text1"/>
          <w:sz w:val="20"/>
          <w:szCs w:val="20"/>
        </w:rPr>
        <w:t>Hochschule</w:t>
      </w:r>
      <w:r w:rsidR="002871D2" w:rsidRPr="00702E28">
        <w:rPr>
          <w:rFonts w:ascii="Courier New" w:hAnsi="Courier New" w:cs="Courier New"/>
          <w:color w:val="000000" w:themeColor="text1"/>
          <w:sz w:val="20"/>
          <w:szCs w:val="20"/>
        </w:rPr>
        <w:t xml:space="preserve"> </w:t>
      </w:r>
      <w:r w:rsidR="00D52C06" w:rsidRPr="00702E28">
        <w:rPr>
          <w:rFonts w:ascii="Courier New" w:hAnsi="Courier New" w:cs="Courier New"/>
          <w:color w:val="000000" w:themeColor="text1"/>
          <w:sz w:val="20"/>
          <w:szCs w:val="20"/>
        </w:rPr>
        <w:t>Schmalkalden oder mit Unternehmensvertretern</w:t>
      </w:r>
      <w:r w:rsidR="00527415">
        <w:rPr>
          <w:rFonts w:ascii="Courier New" w:hAnsi="Courier New" w:cs="Courier New"/>
          <w:color w:val="000000" w:themeColor="text1"/>
          <w:sz w:val="20"/>
          <w:szCs w:val="20"/>
        </w:rPr>
        <w:t>,</w:t>
      </w:r>
      <w:r w:rsidR="00D52C06" w:rsidRPr="00702E28">
        <w:rPr>
          <w:rFonts w:ascii="Courier New" w:hAnsi="Courier New" w:cs="Courier New"/>
          <w:color w:val="000000" w:themeColor="text1"/>
          <w:sz w:val="20"/>
          <w:szCs w:val="20"/>
        </w:rPr>
        <w:t xml:space="preserve"> </w:t>
      </w:r>
      <w:r w:rsidR="00167E10">
        <w:rPr>
          <w:rFonts w:ascii="Courier New" w:hAnsi="Courier New" w:cs="Courier New"/>
          <w:color w:val="000000" w:themeColor="text1"/>
          <w:sz w:val="20"/>
          <w:szCs w:val="20"/>
        </w:rPr>
        <w:t>waren dabei</w:t>
      </w:r>
      <w:r w:rsidR="00D52C06" w:rsidRPr="00702E28">
        <w:rPr>
          <w:rFonts w:ascii="Courier New" w:hAnsi="Courier New" w:cs="Courier New"/>
          <w:color w:val="000000" w:themeColor="text1"/>
          <w:sz w:val="20"/>
          <w:szCs w:val="20"/>
        </w:rPr>
        <w:t xml:space="preserve"> genauso wichtiger Bestandteil </w:t>
      </w:r>
      <w:r w:rsidR="00B71A93">
        <w:rPr>
          <w:rFonts w:ascii="Courier New" w:hAnsi="Courier New" w:cs="Courier New"/>
          <w:color w:val="000000" w:themeColor="text1"/>
          <w:sz w:val="20"/>
          <w:szCs w:val="20"/>
        </w:rPr>
        <w:t>der Veranstaltung</w:t>
      </w:r>
      <w:r w:rsidR="00D52C06" w:rsidRPr="00702E28">
        <w:rPr>
          <w:rFonts w:ascii="Courier New" w:hAnsi="Courier New" w:cs="Courier New"/>
          <w:color w:val="000000" w:themeColor="text1"/>
          <w:sz w:val="20"/>
          <w:szCs w:val="20"/>
        </w:rPr>
        <w:t xml:space="preserve"> wie die </w:t>
      </w:r>
      <w:r w:rsidR="00D52C06">
        <w:rPr>
          <w:rFonts w:ascii="Courier New" w:hAnsi="Courier New" w:cs="Courier New"/>
          <w:color w:val="000000" w:themeColor="text1"/>
          <w:sz w:val="20"/>
          <w:szCs w:val="20"/>
        </w:rPr>
        <w:t>Beiträge</w:t>
      </w:r>
      <w:r w:rsidR="00D52C06" w:rsidRPr="00702E28">
        <w:rPr>
          <w:rFonts w:ascii="Courier New" w:hAnsi="Courier New" w:cs="Courier New"/>
          <w:color w:val="000000" w:themeColor="text1"/>
          <w:sz w:val="20"/>
          <w:szCs w:val="20"/>
        </w:rPr>
        <w:t xml:space="preserve"> selbst</w:t>
      </w:r>
      <w:r w:rsidR="00167E10">
        <w:rPr>
          <w:rFonts w:ascii="Courier New" w:hAnsi="Courier New" w:cs="Courier New"/>
          <w:color w:val="000000" w:themeColor="text1"/>
          <w:sz w:val="20"/>
          <w:szCs w:val="20"/>
        </w:rPr>
        <w:t xml:space="preserve">. </w:t>
      </w:r>
    </w:p>
    <w:p w14:paraId="0F0DA904" w14:textId="6185E1E7" w:rsidR="00352D45" w:rsidRDefault="007C02A8" w:rsidP="00352D45">
      <w:pPr>
        <w:pStyle w:val="StandardWeb"/>
        <w:spacing w:after="0" w:afterAutospacing="0" w:line="36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Und s</w:t>
      </w:r>
      <w:r w:rsidR="00BD2D25">
        <w:rPr>
          <w:rFonts w:ascii="Courier New" w:hAnsi="Courier New" w:cs="Courier New"/>
          <w:color w:val="000000"/>
          <w:sz w:val="20"/>
          <w:szCs w:val="20"/>
        </w:rPr>
        <w:t>o zog auch Thomas Seul begeistert ein Fazit: „</w:t>
      </w:r>
      <w:r>
        <w:rPr>
          <w:rFonts w:ascii="Courier New" w:hAnsi="Courier New" w:cs="Courier New"/>
          <w:color w:val="000000" w:themeColor="text1"/>
          <w:sz w:val="20"/>
          <w:szCs w:val="20"/>
        </w:rPr>
        <w:t>Das</w:t>
      </w:r>
      <w:r w:rsidR="00167E10" w:rsidRPr="00702E28">
        <w:rPr>
          <w:rFonts w:ascii="Courier New" w:hAnsi="Courier New" w:cs="Courier New"/>
          <w:color w:val="000000" w:themeColor="text1"/>
          <w:sz w:val="20"/>
          <w:szCs w:val="20"/>
        </w:rPr>
        <w:t xml:space="preserve"> </w:t>
      </w:r>
      <w:r w:rsidR="00EB6F0C">
        <w:rPr>
          <w:rFonts w:ascii="Courier New" w:hAnsi="Courier New" w:cs="Courier New"/>
          <w:color w:val="000000" w:themeColor="text1"/>
          <w:sz w:val="20"/>
          <w:szCs w:val="20"/>
        </w:rPr>
        <w:t>Anwenderforum</w:t>
      </w:r>
      <w:r w:rsidR="00910580">
        <w:rPr>
          <w:rFonts w:ascii="Courier New" w:hAnsi="Courier New" w:cs="Courier New"/>
          <w:color w:val="000000" w:themeColor="text1"/>
          <w:sz w:val="20"/>
          <w:szCs w:val="20"/>
        </w:rPr>
        <w:t xml:space="preserve">, </w:t>
      </w:r>
      <w:r w:rsidR="00910580" w:rsidRPr="00702E28">
        <w:rPr>
          <w:rFonts w:ascii="Courier New" w:hAnsi="Courier New" w:cs="Courier New"/>
          <w:color w:val="000000" w:themeColor="text1"/>
          <w:sz w:val="20"/>
          <w:szCs w:val="20"/>
        </w:rPr>
        <w:t>gespickt mit wertvollen Informationen</w:t>
      </w:r>
      <w:r w:rsidR="00910580">
        <w:rPr>
          <w:rFonts w:ascii="Courier New" w:hAnsi="Courier New" w:cs="Courier New"/>
          <w:color w:val="000000" w:themeColor="text1"/>
          <w:sz w:val="20"/>
          <w:szCs w:val="20"/>
        </w:rPr>
        <w:t xml:space="preserve">, </w:t>
      </w:r>
      <w:r w:rsidR="00167E10">
        <w:rPr>
          <w:rFonts w:ascii="Courier New" w:hAnsi="Courier New" w:cs="Courier New"/>
          <w:color w:val="000000" w:themeColor="text1"/>
          <w:sz w:val="20"/>
          <w:szCs w:val="20"/>
        </w:rPr>
        <w:t xml:space="preserve">war </w:t>
      </w:r>
      <w:r w:rsidR="00167E10" w:rsidRPr="00702E28">
        <w:rPr>
          <w:rFonts w:ascii="Courier New" w:hAnsi="Courier New" w:cs="Courier New"/>
          <w:color w:val="000000" w:themeColor="text1"/>
          <w:sz w:val="20"/>
          <w:szCs w:val="20"/>
        </w:rPr>
        <w:t xml:space="preserve">nicht nur die perfekte Gelegenheit, Impulse </w:t>
      </w:r>
      <w:r w:rsidR="00167E10">
        <w:rPr>
          <w:rFonts w:ascii="Courier New" w:hAnsi="Courier New" w:cs="Courier New"/>
          <w:color w:val="000000" w:themeColor="text1"/>
          <w:sz w:val="20"/>
          <w:szCs w:val="20"/>
        </w:rPr>
        <w:t>für das eigene Unternehmen zu sammeln</w:t>
      </w:r>
      <w:r w:rsidR="00167E10" w:rsidRPr="00702E28">
        <w:rPr>
          <w:rFonts w:ascii="Courier New" w:hAnsi="Courier New" w:cs="Courier New"/>
          <w:color w:val="000000" w:themeColor="text1"/>
          <w:sz w:val="20"/>
          <w:szCs w:val="20"/>
        </w:rPr>
        <w:t xml:space="preserve">, sondern </w:t>
      </w:r>
      <w:r w:rsidR="00167E10">
        <w:rPr>
          <w:rFonts w:ascii="Courier New" w:hAnsi="Courier New" w:cs="Courier New"/>
          <w:color w:val="000000" w:themeColor="text1"/>
          <w:sz w:val="20"/>
          <w:szCs w:val="20"/>
        </w:rPr>
        <w:t xml:space="preserve">sich </w:t>
      </w:r>
      <w:r w:rsidR="00167E10" w:rsidRPr="00702E28">
        <w:rPr>
          <w:rFonts w:ascii="Courier New" w:hAnsi="Courier New" w:cs="Courier New"/>
          <w:color w:val="000000" w:themeColor="text1"/>
          <w:sz w:val="20"/>
          <w:szCs w:val="20"/>
        </w:rPr>
        <w:t xml:space="preserve">auch mit denjenigen Akteuren der Branche zu </w:t>
      </w:r>
      <w:r w:rsidR="00167E10">
        <w:rPr>
          <w:rFonts w:ascii="Courier New" w:hAnsi="Courier New" w:cs="Courier New"/>
          <w:color w:val="000000" w:themeColor="text1"/>
          <w:sz w:val="20"/>
          <w:szCs w:val="20"/>
        </w:rPr>
        <w:t>vernetzen</w:t>
      </w:r>
      <w:r w:rsidR="00167E10" w:rsidRPr="00702E28">
        <w:rPr>
          <w:rFonts w:ascii="Courier New" w:hAnsi="Courier New" w:cs="Courier New"/>
          <w:color w:val="000000" w:themeColor="text1"/>
          <w:sz w:val="20"/>
          <w:szCs w:val="20"/>
        </w:rPr>
        <w:t>, die man bisher noch nicht kannte</w:t>
      </w:r>
      <w:r w:rsidR="00910580">
        <w:rPr>
          <w:rFonts w:ascii="Courier New" w:hAnsi="Courier New" w:cs="Courier New"/>
          <w:color w:val="000000" w:themeColor="text1"/>
          <w:sz w:val="20"/>
          <w:szCs w:val="20"/>
        </w:rPr>
        <w:t>.</w:t>
      </w:r>
      <w:r w:rsidR="00BD2D25">
        <w:rPr>
          <w:rFonts w:ascii="Courier New" w:hAnsi="Courier New" w:cs="Courier New"/>
          <w:color w:val="000000" w:themeColor="text1"/>
          <w:sz w:val="20"/>
          <w:szCs w:val="20"/>
        </w:rPr>
        <w:t>“</w:t>
      </w:r>
      <w:r w:rsidR="00910580">
        <w:rPr>
          <w:rFonts w:ascii="Courier New" w:hAnsi="Courier New" w:cs="Courier New"/>
          <w:color w:val="000000" w:themeColor="text1"/>
          <w:sz w:val="20"/>
          <w:szCs w:val="20"/>
        </w:rPr>
        <w:t xml:space="preserve"> </w:t>
      </w:r>
      <w:r w:rsidR="00167E10" w:rsidRPr="00702E28">
        <w:rPr>
          <w:rFonts w:ascii="Courier New" w:hAnsi="Courier New" w:cs="Courier New"/>
          <w:color w:val="000000" w:themeColor="text1"/>
          <w:sz w:val="20"/>
          <w:szCs w:val="20"/>
        </w:rPr>
        <w:t xml:space="preserve">Das schönste Indiz für die Relevanz </w:t>
      </w:r>
      <w:r w:rsidR="00167E10">
        <w:rPr>
          <w:rFonts w:ascii="Courier New" w:hAnsi="Courier New" w:cs="Courier New"/>
          <w:color w:val="000000" w:themeColor="text1"/>
          <w:sz w:val="20"/>
          <w:szCs w:val="20"/>
        </w:rPr>
        <w:t>der Veranstaltung sei jedoch die Tatsache gewesen, dass die Vorträge am Abend noch genauso gut besucht waren, wie die am Morgen …</w:t>
      </w:r>
    </w:p>
    <w:p w14:paraId="0C122E76" w14:textId="308D1785" w:rsidR="00352D45" w:rsidRDefault="00352D45" w:rsidP="00352D45">
      <w:pPr>
        <w:pStyle w:val="StandardWeb"/>
        <w:spacing w:after="0" w:afterAutospacing="0" w:line="360" w:lineRule="auto"/>
        <w:rPr>
          <w:rFonts w:ascii="Courier New" w:hAnsi="Courier New" w:cs="Courier New"/>
          <w:color w:val="000000" w:themeColor="text1"/>
          <w:sz w:val="20"/>
          <w:szCs w:val="20"/>
        </w:rPr>
      </w:pPr>
    </w:p>
    <w:p w14:paraId="7285AB80" w14:textId="53C256B9" w:rsidR="00D52C06" w:rsidRPr="00352D45" w:rsidRDefault="00D52C06" w:rsidP="00352D45">
      <w:pPr>
        <w:pStyle w:val="StandardWeb"/>
        <w:spacing w:after="0" w:afterAutospacing="0" w:line="360" w:lineRule="auto"/>
        <w:rPr>
          <w:rFonts w:ascii="Courier New" w:hAnsi="Courier New" w:cs="Courier New"/>
          <w:color w:val="000000" w:themeColor="text1"/>
          <w:sz w:val="20"/>
          <w:szCs w:val="20"/>
        </w:rPr>
      </w:pPr>
      <w:r w:rsidRPr="004C2567">
        <w:rPr>
          <w:rFonts w:ascii="Courier New" w:hAnsi="Courier New" w:cs="Courier New"/>
          <w:b/>
          <w:color w:val="000000" w:themeColor="text1"/>
          <w:sz w:val="20"/>
          <w:szCs w:val="20"/>
        </w:rPr>
        <w:t>Die Referenten:</w:t>
      </w:r>
    </w:p>
    <w:p w14:paraId="0D113966" w14:textId="77777777" w:rsidR="00D52C06" w:rsidRPr="00423496" w:rsidRDefault="00D52C06" w:rsidP="004C2567">
      <w:pPr>
        <w:spacing w:line="360" w:lineRule="auto"/>
        <w:rPr>
          <w:rFonts w:ascii="Courier New" w:hAnsi="Courier New" w:cs="Courier New"/>
          <w:color w:val="000000" w:themeColor="text1"/>
          <w:sz w:val="20"/>
          <w:szCs w:val="20"/>
        </w:rPr>
      </w:pPr>
    </w:p>
    <w:p w14:paraId="68D3C71C" w14:textId="48BF6E22"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Jens L</w:t>
      </w:r>
      <w:r w:rsidR="008C130C">
        <w:rPr>
          <w:rFonts w:ascii="Courier New" w:hAnsi="Courier New" w:cs="Courier New"/>
          <w:b/>
          <w:color w:val="000000" w:themeColor="text1"/>
          <w:sz w:val="20"/>
          <w:szCs w:val="20"/>
          <w:lang w:eastAsia="de-DE"/>
        </w:rPr>
        <w:t>ü</w:t>
      </w:r>
      <w:r w:rsidRPr="00423496">
        <w:rPr>
          <w:rFonts w:ascii="Courier New" w:hAnsi="Courier New" w:cs="Courier New"/>
          <w:b/>
          <w:color w:val="000000" w:themeColor="text1"/>
          <w:sz w:val="20"/>
          <w:szCs w:val="20"/>
          <w:lang w:eastAsia="de-DE"/>
        </w:rPr>
        <w:t>dtke, Tebis, Göppingen</w:t>
      </w:r>
    </w:p>
    <w:p w14:paraId="1F8A5AD6" w14:textId="78725D5D"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In</w:t>
      </w:r>
      <w:r w:rsidR="00A66474">
        <w:rPr>
          <w:rFonts w:ascii="Courier New" w:hAnsi="Courier New" w:cs="Courier New"/>
          <w:b/>
          <w:color w:val="000000" w:themeColor="text1"/>
          <w:sz w:val="20"/>
          <w:szCs w:val="20"/>
          <w:lang w:eastAsia="de-DE"/>
        </w:rPr>
        <w:t>telligente Technologien in der „digitalen Fabrik“</w:t>
      </w:r>
    </w:p>
    <w:p w14:paraId="19CB792B" w14:textId="768540A0" w:rsidR="00D52C06" w:rsidRPr="00423496" w:rsidRDefault="008C130C" w:rsidP="004C2567">
      <w:pPr>
        <w:spacing w:line="360" w:lineRule="auto"/>
        <w:rPr>
          <w:rFonts w:ascii="Courier New" w:hAnsi="Courier New" w:cs="Courier New"/>
          <w:color w:val="000000" w:themeColor="text1"/>
          <w:sz w:val="20"/>
          <w:szCs w:val="20"/>
          <w:lang w:eastAsia="de-DE"/>
        </w:rPr>
      </w:pPr>
      <w:r>
        <w:rPr>
          <w:rFonts w:ascii="Courier New" w:hAnsi="Courier New" w:cs="Courier New"/>
          <w:color w:val="000000" w:themeColor="text1"/>
          <w:sz w:val="20"/>
          <w:szCs w:val="20"/>
          <w:lang w:eastAsia="de-DE"/>
        </w:rPr>
        <w:t>„</w:t>
      </w:r>
      <w:r w:rsidR="00D52C06" w:rsidRPr="00423496">
        <w:rPr>
          <w:rFonts w:ascii="Courier New" w:hAnsi="Courier New" w:cs="Courier New"/>
          <w:color w:val="000000" w:themeColor="text1"/>
          <w:sz w:val="20"/>
          <w:szCs w:val="20"/>
          <w:lang w:eastAsia="de-DE"/>
        </w:rPr>
        <w:t>Bei Werkzeugbau 4.0 gibt es keine Muster, keine Modelle, die man den Betrieben überstülpen kann. Lösungen müssen wirklich immer unternehmensspezifisch geplant sein. Eine klare Zielsetzung und die Integration der Menschen sind die Basis dafür. Ohne eine Strategie geht hier nichts. Denn solange man den Nutzen von Industrie 4.0 für sich nicht erkannt hat, tut man sich sehr schwer, sich überhaupt mit diesem Thema zu befassen.</w:t>
      </w:r>
      <w:r>
        <w:rPr>
          <w:rFonts w:ascii="Courier New" w:hAnsi="Courier New" w:cs="Courier New"/>
          <w:color w:val="000000" w:themeColor="text1"/>
          <w:sz w:val="20"/>
          <w:szCs w:val="20"/>
          <w:lang w:eastAsia="de-DE"/>
        </w:rPr>
        <w:t>“</w:t>
      </w:r>
    </w:p>
    <w:p w14:paraId="2DF42DA8" w14:textId="77777777" w:rsidR="00D52C06" w:rsidRPr="00423496" w:rsidRDefault="00D52C06" w:rsidP="004C2567">
      <w:pPr>
        <w:spacing w:line="360" w:lineRule="auto"/>
        <w:rPr>
          <w:rFonts w:ascii="Courier New" w:hAnsi="Courier New" w:cs="Courier New"/>
          <w:b/>
          <w:color w:val="000000" w:themeColor="text1"/>
          <w:sz w:val="20"/>
          <w:szCs w:val="20"/>
          <w:lang w:eastAsia="de-DE"/>
        </w:rPr>
      </w:pPr>
    </w:p>
    <w:p w14:paraId="0B884101" w14:textId="77777777"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Stephan Berz, HRSflow, Frankfurt am Main</w:t>
      </w:r>
    </w:p>
    <w:p w14:paraId="053274F8" w14:textId="158DAEA9"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Qualitätsverbesserung durch Servoantrieb in der Heißkanaltechnik</w:t>
      </w:r>
    </w:p>
    <w:p w14:paraId="7BBE0B02" w14:textId="776D7987" w:rsidR="00D52C06" w:rsidRDefault="00D52C06" w:rsidP="004C2567">
      <w:pPr>
        <w:spacing w:line="360" w:lineRule="auto"/>
        <w:rPr>
          <w:rFonts w:ascii="Courier New" w:eastAsia="Times New Roman" w:hAnsi="Courier New" w:cs="Courier New"/>
          <w:color w:val="000000" w:themeColor="text1"/>
          <w:sz w:val="20"/>
          <w:szCs w:val="20"/>
          <w:lang w:eastAsia="de-DE"/>
        </w:rPr>
      </w:pPr>
      <w:r w:rsidRPr="00423496">
        <w:rPr>
          <w:rFonts w:ascii="Courier New" w:eastAsia="Times New Roman" w:hAnsi="Courier New" w:cs="Courier New"/>
          <w:color w:val="000000" w:themeColor="text1"/>
          <w:sz w:val="20"/>
          <w:szCs w:val="20"/>
          <w:lang w:eastAsia="de-DE"/>
        </w:rPr>
        <w:t>„Die Nadelverschluss-Technologie mit Servo</w:t>
      </w:r>
      <w:r w:rsidR="00A66474">
        <w:rPr>
          <w:rFonts w:ascii="Courier New" w:eastAsia="Times New Roman" w:hAnsi="Courier New" w:cs="Courier New"/>
          <w:color w:val="000000" w:themeColor="text1"/>
          <w:sz w:val="20"/>
          <w:szCs w:val="20"/>
          <w:lang w:eastAsia="de-DE"/>
        </w:rPr>
        <w:t>a</w:t>
      </w:r>
      <w:r w:rsidR="00527415">
        <w:rPr>
          <w:rFonts w:ascii="Courier New" w:eastAsia="Times New Roman" w:hAnsi="Courier New" w:cs="Courier New"/>
          <w:color w:val="000000" w:themeColor="text1"/>
          <w:sz w:val="20"/>
          <w:szCs w:val="20"/>
          <w:lang w:eastAsia="de-DE"/>
        </w:rPr>
        <w:t>ntrieb</w:t>
      </w:r>
      <w:r w:rsidRPr="00423496">
        <w:rPr>
          <w:rFonts w:ascii="Courier New" w:eastAsia="Times New Roman" w:hAnsi="Courier New" w:cs="Courier New"/>
          <w:color w:val="000000" w:themeColor="text1"/>
          <w:sz w:val="20"/>
          <w:szCs w:val="20"/>
          <w:lang w:eastAsia="de-DE"/>
        </w:rPr>
        <w:t xml:space="preserve"> ermö</w:t>
      </w:r>
      <w:r w:rsidR="00673944">
        <w:rPr>
          <w:rFonts w:ascii="Courier New" w:eastAsia="Times New Roman" w:hAnsi="Courier New" w:cs="Courier New"/>
          <w:color w:val="000000" w:themeColor="text1"/>
          <w:sz w:val="20"/>
          <w:szCs w:val="20"/>
          <w:lang w:eastAsia="de-DE"/>
        </w:rPr>
        <w:t>glicht präzise reproduzierbare</w:t>
      </w:r>
      <w:r w:rsidRPr="00423496">
        <w:rPr>
          <w:rFonts w:ascii="Courier New" w:eastAsia="Times New Roman" w:hAnsi="Courier New" w:cs="Courier New"/>
          <w:color w:val="000000" w:themeColor="text1"/>
          <w:sz w:val="20"/>
          <w:szCs w:val="20"/>
          <w:lang w:eastAsia="de-DE"/>
        </w:rPr>
        <w:t xml:space="preserve"> Spritzguss-Prozesse. Dabei beschränkt sich die Aufgabe der Schnecke darauf, konstant Material zu liefern – insbesond</w:t>
      </w:r>
      <w:r w:rsidR="00193D6A">
        <w:rPr>
          <w:rFonts w:ascii="Courier New" w:eastAsia="Times New Roman" w:hAnsi="Courier New" w:cs="Courier New"/>
          <w:color w:val="000000" w:themeColor="text1"/>
          <w:sz w:val="20"/>
          <w:szCs w:val="20"/>
          <w:lang w:eastAsia="de-DE"/>
        </w:rPr>
        <w:t>e</w:t>
      </w:r>
      <w:r w:rsidRPr="00423496">
        <w:rPr>
          <w:rFonts w:ascii="Courier New" w:eastAsia="Times New Roman" w:hAnsi="Courier New" w:cs="Courier New"/>
          <w:color w:val="000000" w:themeColor="text1"/>
          <w:sz w:val="20"/>
          <w:szCs w:val="20"/>
          <w:lang w:eastAsia="de-DE"/>
        </w:rPr>
        <w:t>re bei Familienwerkzeugen. Das Einspritzprofil, also das zeitgesteuert</w:t>
      </w:r>
      <w:r w:rsidR="009957DD">
        <w:rPr>
          <w:rFonts w:ascii="Courier New" w:eastAsia="Times New Roman" w:hAnsi="Courier New" w:cs="Courier New"/>
          <w:color w:val="000000" w:themeColor="text1"/>
          <w:sz w:val="20"/>
          <w:szCs w:val="20"/>
          <w:lang w:eastAsia="de-DE"/>
        </w:rPr>
        <w:t>e</w:t>
      </w:r>
      <w:r w:rsidRPr="00423496">
        <w:rPr>
          <w:rFonts w:ascii="Courier New" w:eastAsia="Times New Roman" w:hAnsi="Courier New" w:cs="Courier New"/>
          <w:color w:val="000000" w:themeColor="text1"/>
          <w:sz w:val="20"/>
          <w:szCs w:val="20"/>
          <w:lang w:eastAsia="de-DE"/>
        </w:rPr>
        <w:t xml:space="preserve"> Einspritzvolumen zum definier</w:t>
      </w:r>
      <w:r w:rsidR="009957DD">
        <w:rPr>
          <w:rFonts w:ascii="Courier New" w:eastAsia="Times New Roman" w:hAnsi="Courier New" w:cs="Courier New"/>
          <w:color w:val="000000" w:themeColor="text1"/>
          <w:sz w:val="20"/>
          <w:szCs w:val="20"/>
          <w:lang w:eastAsia="de-DE"/>
        </w:rPr>
        <w:t>t</w:t>
      </w:r>
      <w:r w:rsidRPr="00423496">
        <w:rPr>
          <w:rFonts w:ascii="Courier New" w:eastAsia="Times New Roman" w:hAnsi="Courier New" w:cs="Courier New"/>
          <w:color w:val="000000" w:themeColor="text1"/>
          <w:sz w:val="20"/>
          <w:szCs w:val="20"/>
          <w:lang w:eastAsia="de-DE"/>
        </w:rPr>
        <w:t>en Zeitpunkt</w:t>
      </w:r>
      <w:r w:rsidR="00527415">
        <w:rPr>
          <w:rFonts w:ascii="Courier New" w:eastAsia="Times New Roman" w:hAnsi="Courier New" w:cs="Courier New"/>
          <w:color w:val="000000" w:themeColor="text1"/>
          <w:sz w:val="20"/>
          <w:szCs w:val="20"/>
          <w:lang w:eastAsia="de-DE"/>
        </w:rPr>
        <w:t>,</w:t>
      </w:r>
      <w:r w:rsidRPr="00423496">
        <w:rPr>
          <w:rFonts w:ascii="Courier New" w:eastAsia="Times New Roman" w:hAnsi="Courier New" w:cs="Courier New"/>
          <w:color w:val="000000" w:themeColor="text1"/>
          <w:sz w:val="20"/>
          <w:szCs w:val="20"/>
          <w:lang w:eastAsia="de-DE"/>
        </w:rPr>
        <w:t xml:space="preserve"> wird dann an jeder einzelnen Düse separat geregelt. So lassen sich die Prozessparameter für eine optimierte Oberfläche und weniger Verzug im Bauteil genau einstellen</w:t>
      </w:r>
      <w:r w:rsidR="00527415">
        <w:rPr>
          <w:rFonts w:ascii="Courier New" w:eastAsia="Times New Roman" w:hAnsi="Courier New" w:cs="Courier New"/>
          <w:color w:val="000000" w:themeColor="text1"/>
          <w:sz w:val="20"/>
          <w:szCs w:val="20"/>
          <w:lang w:eastAsia="de-DE"/>
        </w:rPr>
        <w:t>,</w:t>
      </w:r>
      <w:r w:rsidRPr="00423496">
        <w:rPr>
          <w:rFonts w:ascii="Courier New" w:eastAsia="Times New Roman" w:hAnsi="Courier New" w:cs="Courier New"/>
          <w:color w:val="000000" w:themeColor="text1"/>
          <w:sz w:val="20"/>
          <w:szCs w:val="20"/>
          <w:lang w:eastAsia="de-DE"/>
        </w:rPr>
        <w:t xml:space="preserve"> </w:t>
      </w:r>
      <w:r w:rsidR="004B2B25" w:rsidRPr="004B2B25">
        <w:rPr>
          <w:rFonts w:ascii="Courier New" w:eastAsia="Times New Roman" w:hAnsi="Courier New" w:cs="Courier New"/>
          <w:color w:val="000000" w:themeColor="text1"/>
          <w:sz w:val="20"/>
          <w:szCs w:val="20"/>
          <w:lang w:eastAsia="de-DE"/>
        </w:rPr>
        <w:t xml:space="preserve">oder </w:t>
      </w:r>
      <w:r w:rsidR="004B2B25" w:rsidRPr="004B2B25">
        <w:rPr>
          <w:rFonts w:ascii="Courier New" w:eastAsia="Times New Roman" w:hAnsi="Courier New" w:cs="Courier New"/>
          <w:color w:val="000000" w:themeColor="text1"/>
          <w:sz w:val="20"/>
          <w:szCs w:val="20"/>
          <w:lang w:eastAsia="de-DE"/>
        </w:rPr>
        <w:lastRenderedPageBreak/>
        <w:t>die Schließkraft eines Werkzeugs kann reduziert werden</w:t>
      </w:r>
      <w:r w:rsidR="004B2B25">
        <w:rPr>
          <w:rFonts w:ascii="Courier New" w:eastAsia="Times New Roman" w:hAnsi="Courier New" w:cs="Courier New"/>
          <w:color w:val="000000" w:themeColor="text1"/>
          <w:sz w:val="20"/>
          <w:szCs w:val="20"/>
          <w:lang w:eastAsia="de-DE"/>
        </w:rPr>
        <w:t xml:space="preserve">. </w:t>
      </w:r>
      <w:r w:rsidR="004B2B25" w:rsidRPr="004B2B25">
        <w:rPr>
          <w:rFonts w:ascii="Courier New" w:eastAsia="Times New Roman" w:hAnsi="Courier New" w:cs="Courier New"/>
          <w:color w:val="000000" w:themeColor="text1"/>
          <w:sz w:val="20"/>
          <w:szCs w:val="20"/>
          <w:lang w:eastAsia="de-DE"/>
        </w:rPr>
        <w:t>Auch lassen sich</w:t>
      </w:r>
      <w:r w:rsidR="004B2B25">
        <w:rPr>
          <w:rFonts w:ascii="Courier New" w:eastAsia="Times New Roman" w:hAnsi="Courier New" w:cs="Courier New"/>
          <w:color w:val="000000" w:themeColor="text1"/>
          <w:sz w:val="20"/>
          <w:szCs w:val="20"/>
          <w:lang w:eastAsia="de-DE"/>
        </w:rPr>
        <w:t xml:space="preserve"> </w:t>
      </w:r>
      <w:r w:rsidR="00527415">
        <w:rPr>
          <w:rFonts w:ascii="Courier New" w:eastAsia="Times New Roman" w:hAnsi="Courier New" w:cs="Courier New"/>
          <w:color w:val="000000" w:themeColor="text1"/>
          <w:sz w:val="20"/>
          <w:szCs w:val="20"/>
          <w:lang w:eastAsia="de-DE"/>
        </w:rPr>
        <w:t>Familienwerkzeuge</w:t>
      </w:r>
      <w:r w:rsidRPr="00423496">
        <w:rPr>
          <w:rFonts w:ascii="Courier New" w:eastAsia="Times New Roman" w:hAnsi="Courier New" w:cs="Courier New"/>
          <w:color w:val="000000" w:themeColor="text1"/>
          <w:sz w:val="20"/>
          <w:szCs w:val="20"/>
          <w:lang w:eastAsia="de-DE"/>
        </w:rPr>
        <w:t xml:space="preserve"> mit einem eigenen Servo-Nadelverschluss pro Kavität effizient realisieren.</w:t>
      </w:r>
      <w:r>
        <w:rPr>
          <w:rFonts w:ascii="Courier New" w:eastAsia="Times New Roman" w:hAnsi="Courier New" w:cs="Courier New"/>
          <w:color w:val="000000" w:themeColor="text1"/>
          <w:sz w:val="20"/>
          <w:szCs w:val="20"/>
          <w:lang w:eastAsia="de-DE"/>
        </w:rPr>
        <w:t>“</w:t>
      </w:r>
    </w:p>
    <w:p w14:paraId="44B93F6A" w14:textId="4628C715" w:rsidR="00D52C06" w:rsidRPr="00423496" w:rsidRDefault="00D52C06" w:rsidP="004C2567">
      <w:pPr>
        <w:tabs>
          <w:tab w:val="left" w:pos="890"/>
        </w:tabs>
        <w:spacing w:line="360" w:lineRule="auto"/>
        <w:rPr>
          <w:rFonts w:ascii="Courier New" w:hAnsi="Courier New" w:cs="Courier New"/>
          <w:b/>
          <w:color w:val="000000" w:themeColor="text1"/>
          <w:sz w:val="20"/>
          <w:szCs w:val="20"/>
          <w:lang w:eastAsia="de-DE"/>
        </w:rPr>
      </w:pPr>
    </w:p>
    <w:p w14:paraId="11C2B0BC" w14:textId="77777777"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Dr. Uwe Hilpert, Wenzel Group, Wiesthal</w:t>
      </w:r>
    </w:p>
    <w:p w14:paraId="7502CCFF" w14:textId="77777777"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Rapid Prototyping von Kunststoffspritzteilen mit CT</w:t>
      </w:r>
    </w:p>
    <w:p w14:paraId="077F5564" w14:textId="025A206F" w:rsidR="00D52C06" w:rsidRPr="00423496" w:rsidRDefault="00D52C06" w:rsidP="004C2567">
      <w:pPr>
        <w:tabs>
          <w:tab w:val="left" w:pos="890"/>
        </w:tabs>
        <w:spacing w:line="360" w:lineRule="auto"/>
        <w:rPr>
          <w:rFonts w:ascii="Courier New" w:hAnsi="Courier New" w:cs="Courier New"/>
          <w:color w:val="000000" w:themeColor="text1"/>
          <w:sz w:val="20"/>
          <w:szCs w:val="20"/>
          <w:lang w:eastAsia="de-DE"/>
        </w:rPr>
      </w:pPr>
      <w:r w:rsidRPr="00423496">
        <w:rPr>
          <w:rFonts w:ascii="Courier New" w:hAnsi="Courier New" w:cs="Courier New"/>
          <w:color w:val="000000" w:themeColor="text1"/>
          <w:sz w:val="20"/>
          <w:szCs w:val="20"/>
          <w:lang w:eastAsia="de-DE"/>
        </w:rPr>
        <w:t>„</w:t>
      </w:r>
      <w:r w:rsidR="00E30206" w:rsidRPr="00E30206">
        <w:rPr>
          <w:rFonts w:ascii="Courier New" w:hAnsi="Courier New" w:cs="Courier New"/>
          <w:color w:val="000000" w:themeColor="text1"/>
          <w:sz w:val="20"/>
          <w:szCs w:val="20"/>
          <w:lang w:eastAsia="de-DE"/>
        </w:rPr>
        <w:t>Computertomografie</w:t>
      </w:r>
      <w:r w:rsidRPr="00423496">
        <w:rPr>
          <w:rFonts w:ascii="Courier New" w:hAnsi="Courier New" w:cs="Courier New"/>
          <w:color w:val="000000" w:themeColor="text1"/>
          <w:sz w:val="20"/>
          <w:szCs w:val="20"/>
          <w:lang w:eastAsia="de-DE"/>
        </w:rPr>
        <w:t xml:space="preserve"> als Messtechnik ist prädestiniert für die Additive Fertigung, weil das Innere und Äußere eines Bauteils gleichermaßen abbildbar ist. Als relativ junges Fertigungsverfahren gibt es hier jedoch noch keine normierten Prüfkörper oder Prüfverfahren zur quantitativen und reproduzierbaren Bewertung der unterschiedlichen Verfahren. Durch die Verbindung von CT und Additiver Fertigung können dennoch neue und schnelle Prozessketten entstehen.“</w:t>
      </w:r>
    </w:p>
    <w:p w14:paraId="3AFB8F75" w14:textId="77777777" w:rsidR="00D52C06" w:rsidRPr="00423496" w:rsidRDefault="00D52C06" w:rsidP="004C2567">
      <w:pPr>
        <w:tabs>
          <w:tab w:val="left" w:pos="890"/>
        </w:tabs>
        <w:spacing w:line="360" w:lineRule="auto"/>
        <w:rPr>
          <w:rFonts w:ascii="Courier New" w:hAnsi="Courier New" w:cs="Courier New"/>
          <w:color w:val="000000" w:themeColor="text1"/>
          <w:sz w:val="20"/>
          <w:szCs w:val="20"/>
          <w:lang w:eastAsia="de-DE"/>
        </w:rPr>
      </w:pPr>
    </w:p>
    <w:p w14:paraId="5FBB42D6" w14:textId="77777777" w:rsidR="00D52C06" w:rsidRPr="00E77E60" w:rsidRDefault="00D52C06" w:rsidP="004C2567">
      <w:pPr>
        <w:spacing w:line="360" w:lineRule="auto"/>
        <w:rPr>
          <w:rFonts w:ascii="Courier New" w:hAnsi="Courier New" w:cs="Courier New"/>
          <w:b/>
          <w:color w:val="000000" w:themeColor="text1"/>
          <w:sz w:val="20"/>
          <w:szCs w:val="20"/>
          <w:lang w:eastAsia="de-DE"/>
        </w:rPr>
      </w:pPr>
      <w:r w:rsidRPr="00E77E60">
        <w:rPr>
          <w:rFonts w:ascii="Courier New" w:hAnsi="Courier New" w:cs="Courier New"/>
          <w:b/>
          <w:color w:val="000000" w:themeColor="text1"/>
          <w:sz w:val="20"/>
          <w:szCs w:val="20"/>
          <w:lang w:eastAsia="de-DE"/>
        </w:rPr>
        <w:t>Marco Reichle, Reichle, Bissingen</w:t>
      </w:r>
    </w:p>
    <w:p w14:paraId="2DFFE296" w14:textId="77777777" w:rsidR="00D52C06" w:rsidRPr="00423496" w:rsidRDefault="00D52C06" w:rsidP="004C2567">
      <w:pPr>
        <w:pStyle w:val="p1"/>
        <w:spacing w:line="360" w:lineRule="auto"/>
        <w:rPr>
          <w:rFonts w:ascii="Courier New" w:hAnsi="Courier New" w:cs="Courier New"/>
          <w:b/>
          <w:color w:val="000000" w:themeColor="text1"/>
          <w:sz w:val="20"/>
          <w:szCs w:val="20"/>
        </w:rPr>
      </w:pPr>
      <w:r w:rsidRPr="00423496">
        <w:rPr>
          <w:rFonts w:ascii="Courier New" w:hAnsi="Courier New" w:cs="Courier New"/>
          <w:b/>
          <w:color w:val="000000" w:themeColor="text1"/>
          <w:sz w:val="20"/>
          <w:szCs w:val="20"/>
        </w:rPr>
        <w:t>Lasertexturierung – 100 Prozent reproduzierbar bei hoher Präzision und kurzen Bearbeitungszeiten</w:t>
      </w:r>
    </w:p>
    <w:p w14:paraId="4CA45BF9" w14:textId="3624CAFA" w:rsidR="00D52C06" w:rsidRPr="00423496" w:rsidRDefault="00D52C06" w:rsidP="004C2567">
      <w:pPr>
        <w:tabs>
          <w:tab w:val="left" w:pos="890"/>
        </w:tabs>
        <w:spacing w:line="360" w:lineRule="auto"/>
        <w:rPr>
          <w:rFonts w:ascii="Courier New" w:hAnsi="Courier New" w:cs="Courier New"/>
          <w:color w:val="000000" w:themeColor="text1"/>
          <w:sz w:val="20"/>
          <w:szCs w:val="20"/>
          <w:lang w:eastAsia="de-DE"/>
        </w:rPr>
      </w:pPr>
      <w:r w:rsidRPr="00423496">
        <w:rPr>
          <w:rFonts w:ascii="Courier New" w:hAnsi="Courier New" w:cs="Courier New"/>
          <w:color w:val="000000" w:themeColor="text1"/>
          <w:sz w:val="20"/>
          <w:szCs w:val="20"/>
          <w:lang w:eastAsia="de-DE"/>
        </w:rPr>
        <w:t xml:space="preserve">„Ein Paradigmenwechsel ist angesagt: Ich rufe alle an der Planung und Umsetzung eines Kunststoffteils Beteiligten auf, sich zu bewegen, weg von dem, was man bei </w:t>
      </w:r>
      <w:r w:rsidR="001B05E0">
        <w:rPr>
          <w:rFonts w:ascii="Courier New" w:hAnsi="Courier New" w:cs="Courier New"/>
          <w:color w:val="000000" w:themeColor="text1"/>
          <w:sz w:val="20"/>
          <w:szCs w:val="20"/>
          <w:lang w:eastAsia="de-DE"/>
        </w:rPr>
        <w:t>Werkzeug-Oberflächen</w:t>
      </w:r>
      <w:r w:rsidRPr="00423496">
        <w:rPr>
          <w:rFonts w:ascii="Courier New" w:hAnsi="Courier New" w:cs="Courier New"/>
          <w:color w:val="000000" w:themeColor="text1"/>
          <w:sz w:val="20"/>
          <w:szCs w:val="20"/>
          <w:lang w:eastAsia="de-DE"/>
        </w:rPr>
        <w:t xml:space="preserve"> in den letzten Jahrze</w:t>
      </w:r>
      <w:r w:rsidR="00092CA6">
        <w:rPr>
          <w:rFonts w:ascii="Courier New" w:hAnsi="Courier New" w:cs="Courier New"/>
          <w:color w:val="000000" w:themeColor="text1"/>
          <w:sz w:val="20"/>
          <w:szCs w:val="20"/>
          <w:lang w:eastAsia="de-DE"/>
        </w:rPr>
        <w:t>h</w:t>
      </w:r>
      <w:r w:rsidRPr="00423496">
        <w:rPr>
          <w:rFonts w:ascii="Courier New" w:hAnsi="Courier New" w:cs="Courier New"/>
          <w:color w:val="000000" w:themeColor="text1"/>
          <w:sz w:val="20"/>
          <w:szCs w:val="20"/>
          <w:lang w:eastAsia="de-DE"/>
        </w:rPr>
        <w:t>nten gemacht</w:t>
      </w:r>
      <w:r w:rsidR="001B05E0">
        <w:rPr>
          <w:rFonts w:ascii="Courier New" w:hAnsi="Courier New" w:cs="Courier New"/>
          <w:color w:val="000000" w:themeColor="text1"/>
          <w:sz w:val="20"/>
          <w:szCs w:val="20"/>
          <w:lang w:eastAsia="de-DE"/>
        </w:rPr>
        <w:t xml:space="preserve"> hat</w:t>
      </w:r>
      <w:r w:rsidRPr="00423496">
        <w:rPr>
          <w:rFonts w:ascii="Courier New" w:hAnsi="Courier New" w:cs="Courier New"/>
          <w:color w:val="000000" w:themeColor="text1"/>
          <w:sz w:val="20"/>
          <w:szCs w:val="20"/>
          <w:lang w:eastAsia="de-DE"/>
        </w:rPr>
        <w:t>, weg von der Handarbeit. Denn um eine Qualitätsstandardisierung zu erreichen, sind digitale Laserprozesse unumgänglich. Nur so gelingt es beispielsweise</w:t>
      </w:r>
      <w:r w:rsidR="00EC50EC">
        <w:rPr>
          <w:rFonts w:ascii="Courier New" w:hAnsi="Courier New" w:cs="Courier New"/>
          <w:color w:val="000000" w:themeColor="text1"/>
          <w:sz w:val="20"/>
          <w:szCs w:val="20"/>
          <w:lang w:eastAsia="de-DE"/>
        </w:rPr>
        <w:t>,</w:t>
      </w:r>
      <w:bookmarkStart w:id="0" w:name="_GoBack"/>
      <w:bookmarkEnd w:id="0"/>
      <w:r w:rsidRPr="00423496">
        <w:rPr>
          <w:rFonts w:ascii="Courier New" w:hAnsi="Courier New" w:cs="Courier New"/>
          <w:color w:val="000000" w:themeColor="text1"/>
          <w:sz w:val="20"/>
          <w:szCs w:val="20"/>
          <w:lang w:eastAsia="de-DE"/>
        </w:rPr>
        <w:t xml:space="preserve"> mehrere gleiche Bauteile, die zu unterschiedlichen Zeitpunkten gefertigt werden, tatsächlich identisch umzusetzen. Dieser Weg ist nicht nur der effizientere, der qualitativ und wirtschaftlich bessere Weg, er ist vielmehr die Basis für Werkzeugbau 4.0!“</w:t>
      </w:r>
    </w:p>
    <w:p w14:paraId="5869443C" w14:textId="77777777" w:rsidR="00D52C06" w:rsidRPr="00423496" w:rsidRDefault="00D52C06" w:rsidP="004C2567">
      <w:pPr>
        <w:tabs>
          <w:tab w:val="left" w:pos="890"/>
        </w:tabs>
        <w:spacing w:line="360" w:lineRule="auto"/>
        <w:rPr>
          <w:rFonts w:ascii="Courier New" w:hAnsi="Courier New" w:cs="Courier New"/>
          <w:color w:val="000000" w:themeColor="text1"/>
          <w:sz w:val="20"/>
          <w:szCs w:val="20"/>
          <w:lang w:eastAsia="de-DE"/>
        </w:rPr>
      </w:pPr>
    </w:p>
    <w:p w14:paraId="596B9766" w14:textId="77777777"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Georg Paulus, Traumfirma, Holzkirchen</w:t>
      </w:r>
    </w:p>
    <w:p w14:paraId="0F9C0996" w14:textId="55B99406" w:rsidR="00D52C06" w:rsidRPr="00423496" w:rsidRDefault="00D52C06" w:rsidP="004C2567">
      <w:pPr>
        <w:tabs>
          <w:tab w:val="left" w:pos="890"/>
        </w:tabs>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Der Weg in eine sichere Zukunft als Werkzeugbau</w:t>
      </w:r>
    </w:p>
    <w:p w14:paraId="702877B0" w14:textId="4EF9544F" w:rsidR="00D52C06" w:rsidRPr="00423496" w:rsidRDefault="00D52C06" w:rsidP="004C2567">
      <w:pPr>
        <w:pStyle w:val="p1"/>
        <w:spacing w:line="360" w:lineRule="auto"/>
        <w:rPr>
          <w:rFonts w:ascii="Courier New" w:hAnsi="Courier New" w:cs="Courier New"/>
          <w:color w:val="000000" w:themeColor="text1"/>
          <w:sz w:val="20"/>
          <w:szCs w:val="20"/>
        </w:rPr>
      </w:pPr>
      <w:r w:rsidRPr="00423496">
        <w:rPr>
          <w:rFonts w:ascii="Courier New" w:hAnsi="Courier New" w:cs="Courier New"/>
          <w:color w:val="000000" w:themeColor="text1"/>
          <w:sz w:val="20"/>
          <w:szCs w:val="20"/>
        </w:rPr>
        <w:t>„Wir können die Entwicklung der globalen Weltwirtschaft und der Werkzeugmacher-Branche nicht voraussagen.</w:t>
      </w:r>
      <w:r w:rsidRPr="00423496">
        <w:rPr>
          <w:rStyle w:val="apple-converted-space"/>
          <w:rFonts w:ascii="Courier New" w:hAnsi="Courier New" w:cs="Courier New"/>
          <w:color w:val="000000" w:themeColor="text1"/>
          <w:sz w:val="20"/>
          <w:szCs w:val="20"/>
        </w:rPr>
        <w:t> </w:t>
      </w:r>
      <w:r w:rsidRPr="00423496">
        <w:rPr>
          <w:rFonts w:ascii="Courier New" w:hAnsi="Courier New" w:cs="Courier New"/>
          <w:color w:val="000000" w:themeColor="text1"/>
          <w:sz w:val="20"/>
          <w:szCs w:val="20"/>
        </w:rPr>
        <w:t>Aber wir können uns mit begeisterten Mitarbeitern bestens darauf vorbereiten.</w:t>
      </w:r>
      <w:r w:rsidRPr="00423496">
        <w:rPr>
          <w:rStyle w:val="apple-converted-space"/>
          <w:rFonts w:ascii="Courier New" w:hAnsi="Courier New" w:cs="Courier New"/>
          <w:color w:val="000000" w:themeColor="text1"/>
          <w:sz w:val="20"/>
          <w:szCs w:val="20"/>
        </w:rPr>
        <w:t> </w:t>
      </w:r>
      <w:r w:rsidRPr="00423496">
        <w:rPr>
          <w:rFonts w:ascii="Courier New" w:hAnsi="Courier New" w:cs="Courier New"/>
          <w:color w:val="000000" w:themeColor="text1"/>
          <w:sz w:val="20"/>
          <w:szCs w:val="20"/>
        </w:rPr>
        <w:t xml:space="preserve">Mitarbeiter und Führungskräfte brauchen daher auf dem Weg in die Industrie 4.0 nicht nur Fach-, sondern auch Sozial- und Herzkompetenz. Denn erst wenn das Zwischenmenschliche stimmt, ergibt sich alles andere fast von selbst! </w:t>
      </w:r>
      <w:r w:rsidRPr="00423496">
        <w:rPr>
          <w:rFonts w:ascii="Courier New" w:hAnsi="Courier New" w:cs="Courier New"/>
          <w:bCs/>
          <w:color w:val="000000" w:themeColor="text1"/>
          <w:sz w:val="20"/>
          <w:szCs w:val="20"/>
        </w:rPr>
        <w:t>Die Chance ist das Kollektiv unserer Mitarbeiter.“ </w:t>
      </w:r>
    </w:p>
    <w:p w14:paraId="5B847D9E" w14:textId="77777777" w:rsidR="00D52C06" w:rsidRPr="00423496" w:rsidRDefault="00D52C06" w:rsidP="004C2567">
      <w:pPr>
        <w:tabs>
          <w:tab w:val="left" w:pos="890"/>
        </w:tabs>
        <w:spacing w:line="360" w:lineRule="auto"/>
        <w:rPr>
          <w:rFonts w:ascii="Courier New" w:hAnsi="Courier New" w:cs="Courier New"/>
          <w:color w:val="000000" w:themeColor="text1"/>
          <w:sz w:val="20"/>
          <w:szCs w:val="20"/>
          <w:lang w:eastAsia="de-DE"/>
        </w:rPr>
      </w:pPr>
    </w:p>
    <w:p w14:paraId="04D3F8C9" w14:textId="410F2B04"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 xml:space="preserve">Ulf Herfurth, Unternehmenskontor </w:t>
      </w:r>
      <w:r w:rsidR="00111EFB" w:rsidRPr="00423496">
        <w:rPr>
          <w:rFonts w:ascii="Courier New" w:hAnsi="Courier New" w:cs="Courier New"/>
          <w:b/>
          <w:color w:val="000000" w:themeColor="text1"/>
          <w:sz w:val="20"/>
          <w:szCs w:val="20"/>
          <w:lang w:eastAsia="de-DE"/>
        </w:rPr>
        <w:t>für</w:t>
      </w:r>
      <w:r w:rsidRPr="00423496">
        <w:rPr>
          <w:rFonts w:ascii="Courier New" w:hAnsi="Courier New" w:cs="Courier New"/>
          <w:b/>
          <w:color w:val="000000" w:themeColor="text1"/>
          <w:sz w:val="20"/>
          <w:szCs w:val="20"/>
          <w:lang w:eastAsia="de-DE"/>
        </w:rPr>
        <w:t xml:space="preserve"> Deutschland, Dresden</w:t>
      </w:r>
    </w:p>
    <w:p w14:paraId="52FBD717" w14:textId="77777777" w:rsidR="00D52C06" w:rsidRPr="00423496" w:rsidRDefault="00D52C06" w:rsidP="004C2567">
      <w:pPr>
        <w:spacing w:line="360" w:lineRule="auto"/>
        <w:rPr>
          <w:rFonts w:ascii="Courier New" w:hAnsi="Courier New" w:cs="Courier New"/>
          <w:color w:val="000000" w:themeColor="text1"/>
          <w:sz w:val="20"/>
          <w:szCs w:val="20"/>
          <w:lang w:eastAsia="de-DE"/>
        </w:rPr>
      </w:pPr>
      <w:r w:rsidRPr="00423496">
        <w:rPr>
          <w:rFonts w:ascii="Courier New" w:hAnsi="Courier New" w:cs="Courier New"/>
          <w:b/>
          <w:color w:val="000000" w:themeColor="text1"/>
          <w:sz w:val="20"/>
          <w:szCs w:val="20"/>
          <w:lang w:eastAsia="de-DE"/>
        </w:rPr>
        <w:t>Regelung der Nachfolge: Ablauf, Kaufpreis und wichtige Streitpunkte</w:t>
      </w:r>
    </w:p>
    <w:p w14:paraId="22775D4E" w14:textId="18378B17" w:rsidR="00D52C06" w:rsidRPr="00423496" w:rsidRDefault="00D52C06" w:rsidP="004C2567">
      <w:pPr>
        <w:spacing w:line="360" w:lineRule="auto"/>
        <w:rPr>
          <w:rFonts w:ascii="Courier New" w:eastAsia="Times New Roman" w:hAnsi="Courier New" w:cs="Courier New"/>
          <w:color w:val="000000" w:themeColor="text1"/>
          <w:sz w:val="20"/>
          <w:szCs w:val="20"/>
          <w:lang w:eastAsia="de-DE"/>
        </w:rPr>
      </w:pPr>
      <w:r w:rsidRPr="00423496">
        <w:rPr>
          <w:rFonts w:ascii="Courier New" w:eastAsia="Times New Roman" w:hAnsi="Courier New" w:cs="Courier New"/>
          <w:color w:val="000000" w:themeColor="text1"/>
          <w:sz w:val="20"/>
          <w:szCs w:val="20"/>
          <w:lang w:eastAsia="de-DE"/>
        </w:rPr>
        <w:t xml:space="preserve">„Nachfolgeregelungen sind private und oft sehr komplexe Aufgaben. Kaum ein Unternehmer beherrscht die Übergabe. Oft wird hier sehr emotional und wenig rational gehandelt. Für die Bewertung ist die Ertragslage entscheidend – das Herzblut, das ein Übergeber in den Betrieb gesteckt hat, zählt nicht. Ihr Bauchgefühl sagt den Seniorchefs jedoch </w:t>
      </w:r>
      <w:r w:rsidR="00531709" w:rsidRPr="00423496">
        <w:rPr>
          <w:rFonts w:ascii="Courier New" w:eastAsia="Times New Roman" w:hAnsi="Courier New" w:cs="Courier New"/>
          <w:color w:val="000000" w:themeColor="text1"/>
          <w:sz w:val="20"/>
          <w:szCs w:val="20"/>
          <w:lang w:eastAsia="de-DE"/>
        </w:rPr>
        <w:t xml:space="preserve">oft </w:t>
      </w:r>
      <w:r w:rsidR="00E657AE">
        <w:rPr>
          <w:rFonts w:ascii="Courier New" w:eastAsia="Times New Roman" w:hAnsi="Courier New" w:cs="Courier New"/>
          <w:color w:val="000000" w:themeColor="text1"/>
          <w:sz w:val="20"/>
          <w:szCs w:val="20"/>
          <w:lang w:eastAsia="de-DE"/>
        </w:rPr>
        <w:t>etwas a</w:t>
      </w:r>
      <w:r w:rsidRPr="00423496">
        <w:rPr>
          <w:rFonts w:ascii="Courier New" w:eastAsia="Times New Roman" w:hAnsi="Courier New" w:cs="Courier New"/>
          <w:color w:val="000000" w:themeColor="text1"/>
          <w:sz w:val="20"/>
          <w:szCs w:val="20"/>
          <w:lang w:eastAsia="de-DE"/>
        </w:rPr>
        <w:t xml:space="preserve">nderes. Der Prozess </w:t>
      </w:r>
      <w:r w:rsidRPr="00423496">
        <w:rPr>
          <w:rFonts w:ascii="Courier New" w:eastAsia="Times New Roman" w:hAnsi="Courier New" w:cs="Courier New"/>
          <w:color w:val="000000" w:themeColor="text1"/>
          <w:sz w:val="20"/>
          <w:szCs w:val="20"/>
          <w:lang w:eastAsia="de-DE"/>
        </w:rPr>
        <w:lastRenderedPageBreak/>
        <w:t xml:space="preserve">kann zudem </w:t>
      </w:r>
      <w:r w:rsidR="003E6946" w:rsidRPr="003E6946">
        <w:rPr>
          <w:rFonts w:ascii="Courier New" w:eastAsia="Times New Roman" w:hAnsi="Courier New" w:cs="Courier New"/>
          <w:color w:val="000000" w:themeColor="text1"/>
          <w:sz w:val="20"/>
          <w:szCs w:val="20"/>
          <w:lang w:eastAsia="de-DE"/>
        </w:rPr>
        <w:t>bei externer Nachfolge</w:t>
      </w:r>
      <w:r w:rsidR="003E6946">
        <w:rPr>
          <w:rFonts w:ascii="Courier New" w:eastAsia="Times New Roman" w:hAnsi="Courier New" w:cs="Courier New"/>
          <w:color w:val="000000" w:themeColor="text1"/>
          <w:sz w:val="20"/>
          <w:szCs w:val="20"/>
          <w:lang w:eastAsia="de-DE"/>
        </w:rPr>
        <w:t xml:space="preserve"> </w:t>
      </w:r>
      <w:r w:rsidRPr="00423496">
        <w:rPr>
          <w:rFonts w:ascii="Courier New" w:eastAsia="Times New Roman" w:hAnsi="Courier New" w:cs="Courier New"/>
          <w:color w:val="000000" w:themeColor="text1"/>
          <w:sz w:val="20"/>
          <w:szCs w:val="20"/>
          <w:lang w:eastAsia="de-DE"/>
        </w:rPr>
        <w:t>bis zu 2, in Familien bis zu 10 Jahre dauern. Viele unterschätzen das.“</w:t>
      </w:r>
    </w:p>
    <w:p w14:paraId="58434BE8" w14:textId="77777777" w:rsidR="00D52C06" w:rsidRPr="00423496" w:rsidRDefault="00D52C06" w:rsidP="004C2567">
      <w:pPr>
        <w:tabs>
          <w:tab w:val="left" w:pos="890"/>
        </w:tabs>
        <w:spacing w:line="360" w:lineRule="auto"/>
        <w:rPr>
          <w:rFonts w:ascii="Courier New" w:hAnsi="Courier New" w:cs="Courier New"/>
          <w:b/>
          <w:color w:val="000000" w:themeColor="text1"/>
          <w:sz w:val="20"/>
          <w:szCs w:val="20"/>
          <w:lang w:eastAsia="de-DE"/>
        </w:rPr>
      </w:pPr>
    </w:p>
    <w:p w14:paraId="28C3E391" w14:textId="77777777"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Roland Emig, Samag Saalfelder Maschinenbau</w:t>
      </w:r>
    </w:p>
    <w:p w14:paraId="7DFDF4CF" w14:textId="2A059BB3"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 xml:space="preserve">Produkte und Prozesse </w:t>
      </w:r>
      <w:r w:rsidR="00170B73" w:rsidRPr="00423496">
        <w:rPr>
          <w:rFonts w:ascii="Courier New" w:hAnsi="Courier New" w:cs="Courier New"/>
          <w:b/>
          <w:color w:val="000000" w:themeColor="text1"/>
          <w:sz w:val="20"/>
          <w:szCs w:val="20"/>
          <w:lang w:eastAsia="de-DE"/>
        </w:rPr>
        <w:t>für</w:t>
      </w:r>
      <w:r w:rsidRPr="00423496">
        <w:rPr>
          <w:rFonts w:ascii="Courier New" w:hAnsi="Courier New" w:cs="Courier New"/>
          <w:b/>
          <w:color w:val="000000" w:themeColor="text1"/>
          <w:sz w:val="20"/>
          <w:szCs w:val="20"/>
          <w:lang w:eastAsia="de-DE"/>
        </w:rPr>
        <w:t xml:space="preserve"> Industrie 4.0</w:t>
      </w:r>
    </w:p>
    <w:p w14:paraId="12A59FD0" w14:textId="5C25EFA8" w:rsidR="00D52C06" w:rsidRPr="00423496" w:rsidRDefault="00D52C06" w:rsidP="004C2567">
      <w:pPr>
        <w:tabs>
          <w:tab w:val="left" w:pos="890"/>
        </w:tabs>
        <w:spacing w:line="360" w:lineRule="auto"/>
        <w:rPr>
          <w:rFonts w:ascii="Courier New" w:hAnsi="Courier New" w:cs="Courier New"/>
          <w:color w:val="000000" w:themeColor="text1"/>
          <w:sz w:val="20"/>
          <w:szCs w:val="20"/>
          <w:lang w:eastAsia="de-DE"/>
        </w:rPr>
      </w:pPr>
      <w:r w:rsidRPr="00423496">
        <w:rPr>
          <w:rFonts w:ascii="Courier New" w:hAnsi="Courier New" w:cs="Courier New"/>
          <w:color w:val="000000" w:themeColor="text1"/>
          <w:sz w:val="20"/>
          <w:szCs w:val="20"/>
          <w:lang w:eastAsia="de-DE"/>
        </w:rPr>
        <w:t xml:space="preserve">„Es gibt keine klassischen </w:t>
      </w:r>
      <w:r w:rsidR="005966EB">
        <w:rPr>
          <w:rFonts w:ascii="Courier New" w:hAnsi="Courier New" w:cs="Courier New"/>
          <w:color w:val="000000" w:themeColor="text1"/>
          <w:sz w:val="20"/>
          <w:szCs w:val="20"/>
          <w:lang w:eastAsia="de-DE"/>
        </w:rPr>
        <w:t>Maschinenkonzepte im Sinne von ‚</w:t>
      </w:r>
      <w:r w:rsidRPr="00423496">
        <w:rPr>
          <w:rFonts w:ascii="Courier New" w:hAnsi="Courier New" w:cs="Courier New"/>
          <w:color w:val="000000" w:themeColor="text1"/>
          <w:sz w:val="20"/>
          <w:szCs w:val="20"/>
          <w:lang w:eastAsia="de-DE"/>
        </w:rPr>
        <w:t>Das Werkstück wird in die entsprechende aufgerüstete Maschine gespannt!‘ mehr, sondern Werkstücke bringen im Werkstoffgefüge die Identifikation und die Bea</w:t>
      </w:r>
      <w:r w:rsidR="00170B73">
        <w:rPr>
          <w:rFonts w:ascii="Courier New" w:hAnsi="Courier New" w:cs="Courier New"/>
          <w:color w:val="000000" w:themeColor="text1"/>
          <w:sz w:val="20"/>
          <w:szCs w:val="20"/>
          <w:lang w:eastAsia="de-DE"/>
        </w:rPr>
        <w:t>r</w:t>
      </w:r>
      <w:r w:rsidRPr="00423496">
        <w:rPr>
          <w:rFonts w:ascii="Courier New" w:hAnsi="Courier New" w:cs="Courier New"/>
          <w:color w:val="000000" w:themeColor="text1"/>
          <w:sz w:val="20"/>
          <w:szCs w:val="20"/>
          <w:lang w:eastAsia="de-DE"/>
        </w:rPr>
        <w:t>beitungsaufgabe mit und werden von flexiblen Robotern mit einwechselbaren Werkzeugen im Zusammenwirken mit universellen und flexibel positionierbaren Werkstückaufnahmen bearbeitet bzw. additiv ergänzt.“</w:t>
      </w:r>
    </w:p>
    <w:p w14:paraId="76F0B6B7" w14:textId="77777777" w:rsidR="00D52C06" w:rsidRPr="00423496" w:rsidRDefault="00D52C06" w:rsidP="004C2567">
      <w:pPr>
        <w:spacing w:line="360" w:lineRule="auto"/>
        <w:rPr>
          <w:rFonts w:ascii="Courier New" w:hAnsi="Courier New" w:cs="Courier New"/>
          <w:color w:val="000000" w:themeColor="text1"/>
          <w:sz w:val="20"/>
          <w:szCs w:val="20"/>
          <w:lang w:eastAsia="de-DE"/>
        </w:rPr>
      </w:pPr>
    </w:p>
    <w:p w14:paraId="0B9E879D" w14:textId="46C3F4FC"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Thorsten M</w:t>
      </w:r>
      <w:r w:rsidR="008C130C">
        <w:rPr>
          <w:rFonts w:ascii="Courier New" w:hAnsi="Courier New" w:cs="Courier New"/>
          <w:b/>
          <w:color w:val="000000" w:themeColor="text1"/>
          <w:sz w:val="20"/>
          <w:szCs w:val="20"/>
          <w:lang w:eastAsia="de-DE"/>
        </w:rPr>
        <w:t>ü</w:t>
      </w:r>
      <w:r w:rsidRPr="00423496">
        <w:rPr>
          <w:rFonts w:ascii="Courier New" w:hAnsi="Courier New" w:cs="Courier New"/>
          <w:b/>
          <w:color w:val="000000" w:themeColor="text1"/>
          <w:sz w:val="20"/>
          <w:szCs w:val="20"/>
          <w:lang w:eastAsia="de-DE"/>
        </w:rPr>
        <w:t>ller-Schmetz, Contura MTC, Menden</w:t>
      </w:r>
    </w:p>
    <w:p w14:paraId="5BC552B2" w14:textId="637B1FE1" w:rsidR="00D52C06" w:rsidRPr="00423496" w:rsidRDefault="00D52C06" w:rsidP="004C2567">
      <w:pPr>
        <w:spacing w:line="360" w:lineRule="auto"/>
        <w:rPr>
          <w:rFonts w:ascii="Courier New" w:hAnsi="Courier New" w:cs="Courier New"/>
          <w:b/>
          <w:color w:val="000000" w:themeColor="text1"/>
          <w:sz w:val="20"/>
          <w:szCs w:val="20"/>
          <w:lang w:eastAsia="de-DE"/>
        </w:rPr>
      </w:pPr>
      <w:r w:rsidRPr="00423496">
        <w:rPr>
          <w:rFonts w:ascii="Courier New" w:hAnsi="Courier New" w:cs="Courier New"/>
          <w:b/>
          <w:color w:val="000000" w:themeColor="text1"/>
          <w:sz w:val="20"/>
          <w:szCs w:val="20"/>
          <w:lang w:eastAsia="de-DE"/>
        </w:rPr>
        <w:t xml:space="preserve">Konturfolgende Temperierung als Basis </w:t>
      </w:r>
      <w:r w:rsidR="00F803D9" w:rsidRPr="00423496">
        <w:rPr>
          <w:rFonts w:ascii="Courier New" w:hAnsi="Courier New" w:cs="Courier New"/>
          <w:b/>
          <w:color w:val="000000" w:themeColor="text1"/>
          <w:sz w:val="20"/>
          <w:szCs w:val="20"/>
          <w:lang w:eastAsia="de-DE"/>
        </w:rPr>
        <w:t>für</w:t>
      </w:r>
      <w:r w:rsidRPr="00423496">
        <w:rPr>
          <w:rFonts w:ascii="Courier New" w:hAnsi="Courier New" w:cs="Courier New"/>
          <w:b/>
          <w:color w:val="000000" w:themeColor="text1"/>
          <w:sz w:val="20"/>
          <w:szCs w:val="20"/>
          <w:lang w:eastAsia="de-DE"/>
        </w:rPr>
        <w:t xml:space="preserve"> effiziente, variotherme Prozessführung</w:t>
      </w:r>
    </w:p>
    <w:p w14:paraId="3C026D80" w14:textId="4EF79989" w:rsidR="00D52C06" w:rsidRDefault="00D52C06" w:rsidP="004C2567">
      <w:pPr>
        <w:spacing w:line="360" w:lineRule="auto"/>
        <w:rPr>
          <w:rFonts w:ascii="Courier New" w:hAnsi="Courier New" w:cs="Courier New"/>
          <w:color w:val="000000" w:themeColor="text1"/>
          <w:sz w:val="20"/>
          <w:szCs w:val="20"/>
          <w:lang w:eastAsia="de-DE"/>
        </w:rPr>
      </w:pPr>
      <w:r w:rsidRPr="00FF0407">
        <w:rPr>
          <w:rFonts w:ascii="Courier New" w:hAnsi="Courier New" w:cs="Courier New"/>
          <w:color w:val="000000" w:themeColor="text1"/>
          <w:sz w:val="20"/>
          <w:szCs w:val="20"/>
          <w:lang w:eastAsia="de-DE"/>
        </w:rPr>
        <w:t>„Werkzeugtemperierung ist heute ein Produkt für den Werkzeugbau,</w:t>
      </w:r>
      <w:r w:rsidR="00F803D9">
        <w:rPr>
          <w:rFonts w:ascii="Courier New" w:hAnsi="Courier New" w:cs="Courier New"/>
          <w:color w:val="000000" w:themeColor="text1"/>
          <w:sz w:val="20"/>
          <w:szCs w:val="20"/>
          <w:lang w:eastAsia="de-DE"/>
        </w:rPr>
        <w:t xml:space="preserve"> das wie z.</w:t>
      </w:r>
      <w:r>
        <w:rPr>
          <w:rFonts w:ascii="Courier New" w:hAnsi="Courier New" w:cs="Courier New"/>
          <w:color w:val="000000" w:themeColor="text1"/>
          <w:sz w:val="20"/>
          <w:szCs w:val="20"/>
          <w:lang w:eastAsia="de-DE"/>
        </w:rPr>
        <w:t>B.</w:t>
      </w:r>
      <w:r w:rsidRPr="00FF0407">
        <w:rPr>
          <w:rFonts w:ascii="Courier New" w:hAnsi="Courier New" w:cs="Courier New"/>
          <w:color w:val="000000" w:themeColor="text1"/>
          <w:sz w:val="20"/>
          <w:szCs w:val="20"/>
          <w:lang w:eastAsia="de-DE"/>
        </w:rPr>
        <w:t xml:space="preserve"> ein Heißkanalsystem</w:t>
      </w:r>
      <w:r>
        <w:rPr>
          <w:rFonts w:ascii="Courier New" w:hAnsi="Courier New" w:cs="Courier New"/>
          <w:color w:val="000000" w:themeColor="text1"/>
          <w:sz w:val="20"/>
          <w:szCs w:val="20"/>
          <w:lang w:eastAsia="de-DE"/>
        </w:rPr>
        <w:t xml:space="preserve"> von Spezialisten ausgelegt und eingebaut werden sollte</w:t>
      </w:r>
      <w:r w:rsidRPr="00FF0407">
        <w:rPr>
          <w:rFonts w:ascii="Courier New" w:hAnsi="Courier New" w:cs="Courier New"/>
          <w:color w:val="000000" w:themeColor="text1"/>
          <w:sz w:val="20"/>
          <w:szCs w:val="20"/>
          <w:lang w:eastAsia="de-DE"/>
        </w:rPr>
        <w:t xml:space="preserve">. </w:t>
      </w:r>
      <w:r>
        <w:rPr>
          <w:rFonts w:ascii="Courier New" w:hAnsi="Courier New" w:cs="Courier New"/>
          <w:color w:val="000000" w:themeColor="text1"/>
          <w:sz w:val="20"/>
          <w:szCs w:val="20"/>
          <w:lang w:eastAsia="de-DE"/>
        </w:rPr>
        <w:t>D</w:t>
      </w:r>
      <w:r w:rsidRPr="00FF0407">
        <w:rPr>
          <w:rFonts w:ascii="Courier New" w:hAnsi="Courier New" w:cs="Courier New"/>
          <w:color w:val="000000" w:themeColor="text1"/>
          <w:sz w:val="20"/>
          <w:szCs w:val="20"/>
          <w:lang w:eastAsia="de-DE"/>
        </w:rPr>
        <w:t xml:space="preserve">ie Zusammenarbeit mit </w:t>
      </w:r>
      <w:r>
        <w:rPr>
          <w:rFonts w:ascii="Courier New" w:hAnsi="Courier New" w:cs="Courier New"/>
          <w:color w:val="000000" w:themeColor="text1"/>
          <w:sz w:val="20"/>
          <w:szCs w:val="20"/>
          <w:lang w:eastAsia="de-DE"/>
        </w:rPr>
        <w:t>Fachleuten</w:t>
      </w:r>
      <w:r w:rsidRPr="00FF0407">
        <w:rPr>
          <w:rFonts w:ascii="Courier New" w:hAnsi="Courier New" w:cs="Courier New"/>
          <w:color w:val="000000" w:themeColor="text1"/>
          <w:sz w:val="20"/>
          <w:szCs w:val="20"/>
          <w:lang w:eastAsia="de-DE"/>
        </w:rPr>
        <w:t xml:space="preserve"> garantiert </w:t>
      </w:r>
      <w:r>
        <w:rPr>
          <w:rFonts w:ascii="Courier New" w:hAnsi="Courier New" w:cs="Courier New"/>
          <w:color w:val="000000" w:themeColor="text1"/>
          <w:sz w:val="20"/>
          <w:szCs w:val="20"/>
          <w:lang w:eastAsia="de-DE"/>
        </w:rPr>
        <w:t>dabei</w:t>
      </w:r>
      <w:r w:rsidRPr="00FF0407">
        <w:rPr>
          <w:rFonts w:ascii="Courier New" w:hAnsi="Courier New" w:cs="Courier New"/>
          <w:color w:val="000000" w:themeColor="text1"/>
          <w:sz w:val="20"/>
          <w:szCs w:val="20"/>
          <w:lang w:eastAsia="de-DE"/>
        </w:rPr>
        <w:t>, immer den neuesten Stand der Technik zur Verfügung zu haben und direkt von Weiterentwicklungen profitieren zu können.“</w:t>
      </w:r>
    </w:p>
    <w:p w14:paraId="0BC9EA19" w14:textId="0D20FCB3" w:rsidR="00793C2F" w:rsidRDefault="00793C2F" w:rsidP="004C2567">
      <w:pPr>
        <w:spacing w:line="360" w:lineRule="auto"/>
        <w:rPr>
          <w:rFonts w:ascii="Courier New" w:hAnsi="Courier New" w:cs="Courier New"/>
          <w:color w:val="000000" w:themeColor="text1"/>
          <w:sz w:val="20"/>
          <w:szCs w:val="20"/>
          <w:lang w:eastAsia="de-DE"/>
        </w:rPr>
      </w:pPr>
    </w:p>
    <w:p w14:paraId="458B0EAF" w14:textId="77777777" w:rsidR="00793C2F" w:rsidRDefault="00793C2F" w:rsidP="004C2567">
      <w:pPr>
        <w:spacing w:line="360" w:lineRule="auto"/>
        <w:rPr>
          <w:rFonts w:ascii="Courier New" w:hAnsi="Courier New" w:cs="Courier New"/>
          <w:color w:val="000000" w:themeColor="text1"/>
          <w:sz w:val="20"/>
          <w:szCs w:val="20"/>
          <w:lang w:eastAsia="de-DE"/>
        </w:rPr>
      </w:pPr>
    </w:p>
    <w:p w14:paraId="71021AFB" w14:textId="2BA40E5A" w:rsidR="00793C2F" w:rsidRDefault="00793C2F" w:rsidP="00793C2F">
      <w:pPr>
        <w:pStyle w:val="NurText"/>
      </w:pPr>
      <w:r>
        <w:t xml:space="preserve">Diesen Pressetext und </w:t>
      </w:r>
      <w:r w:rsidRPr="00793C2F">
        <w:rPr>
          <w:b/>
        </w:rPr>
        <w:t>Bildmaterial mit passenden Bildunterschriften</w:t>
      </w:r>
      <w:r>
        <w:t xml:space="preserve"> finden Sie unter </w:t>
      </w:r>
      <w:hyperlink r:id="rId4" w:history="1">
        <w:r>
          <w:rPr>
            <w:rStyle w:val="Hyperlink"/>
          </w:rPr>
          <w:t>www.vdwf.de</w:t>
        </w:r>
      </w:hyperlink>
      <w:r>
        <w:t xml:space="preserve"> im Pressebereich: </w:t>
      </w:r>
    </w:p>
    <w:p w14:paraId="78D1F95B" w14:textId="77777777" w:rsidR="00793C2F" w:rsidRDefault="00793C2F" w:rsidP="00793C2F">
      <w:pPr>
        <w:pStyle w:val="NurText"/>
      </w:pPr>
    </w:p>
    <w:p w14:paraId="2A5800BC" w14:textId="77777777" w:rsidR="00793C2F" w:rsidRDefault="00EC50EC" w:rsidP="00793C2F">
      <w:pPr>
        <w:pStyle w:val="NurText"/>
      </w:pPr>
      <w:hyperlink r:id="rId5" w:history="1">
        <w:r w:rsidR="00793C2F">
          <w:rPr>
            <w:rStyle w:val="Hyperlink"/>
          </w:rPr>
          <w:t>https://www.vdwf.de/presse.html</w:t>
        </w:r>
      </w:hyperlink>
    </w:p>
    <w:p w14:paraId="074E97DA" w14:textId="6D242C1B" w:rsidR="00613084" w:rsidRDefault="00613084" w:rsidP="004C2567">
      <w:pPr>
        <w:spacing w:line="360" w:lineRule="auto"/>
        <w:rPr>
          <w:rFonts w:ascii="Courier New" w:hAnsi="Courier New" w:cs="Courier New"/>
          <w:color w:val="000000" w:themeColor="text1"/>
          <w:sz w:val="20"/>
          <w:szCs w:val="20"/>
          <w:lang w:eastAsia="de-DE"/>
        </w:rPr>
      </w:pPr>
    </w:p>
    <w:p w14:paraId="38BDAD0C" w14:textId="5FA469C4" w:rsidR="00613084" w:rsidRDefault="00613084" w:rsidP="004C2567">
      <w:pPr>
        <w:spacing w:line="360" w:lineRule="auto"/>
        <w:rPr>
          <w:rFonts w:ascii="Courier New" w:hAnsi="Courier New" w:cs="Courier New"/>
          <w:color w:val="000000" w:themeColor="text1"/>
          <w:sz w:val="20"/>
          <w:szCs w:val="20"/>
          <w:lang w:eastAsia="de-DE"/>
        </w:rPr>
      </w:pPr>
    </w:p>
    <w:p w14:paraId="417A7E30" w14:textId="11815630" w:rsidR="00613084" w:rsidRPr="00613084" w:rsidRDefault="00613084" w:rsidP="004C2567">
      <w:pPr>
        <w:spacing w:line="360" w:lineRule="auto"/>
        <w:rPr>
          <w:rFonts w:ascii="Courier New" w:hAnsi="Courier New" w:cs="Courier New"/>
          <w:b/>
          <w:color w:val="000000" w:themeColor="text1"/>
          <w:sz w:val="20"/>
          <w:szCs w:val="20"/>
          <w:lang w:eastAsia="de-DE"/>
        </w:rPr>
      </w:pPr>
      <w:r w:rsidRPr="00613084">
        <w:rPr>
          <w:rFonts w:ascii="Courier New" w:hAnsi="Courier New" w:cs="Courier New"/>
          <w:b/>
          <w:color w:val="000000" w:themeColor="text1"/>
          <w:sz w:val="20"/>
          <w:szCs w:val="20"/>
          <w:lang w:eastAsia="de-DE"/>
        </w:rPr>
        <w:t>Folgende Video-Interviews zur Ver</w:t>
      </w:r>
      <w:r>
        <w:rPr>
          <w:rFonts w:ascii="Courier New" w:hAnsi="Courier New" w:cs="Courier New"/>
          <w:b/>
          <w:color w:val="000000" w:themeColor="text1"/>
          <w:sz w:val="20"/>
          <w:szCs w:val="20"/>
          <w:lang w:eastAsia="de-DE"/>
        </w:rPr>
        <w:t>anstaltung stehen auf</w:t>
      </w:r>
      <w:r w:rsidRPr="00613084">
        <w:rPr>
          <w:rFonts w:ascii="Courier New" w:hAnsi="Courier New" w:cs="Courier New"/>
          <w:b/>
          <w:color w:val="000000" w:themeColor="text1"/>
          <w:sz w:val="20"/>
          <w:szCs w:val="20"/>
          <w:lang w:eastAsia="de-DE"/>
        </w:rPr>
        <w:t xml:space="preserve"> YouTube bereit:</w:t>
      </w:r>
    </w:p>
    <w:p w14:paraId="4C95111C" w14:textId="0DBE38DD" w:rsidR="00613084" w:rsidRDefault="00613084" w:rsidP="004C2567">
      <w:pPr>
        <w:spacing w:line="360" w:lineRule="auto"/>
        <w:rPr>
          <w:rFonts w:ascii="Courier New" w:hAnsi="Courier New" w:cs="Courier New"/>
          <w:color w:val="000000" w:themeColor="text1"/>
          <w:sz w:val="20"/>
          <w:szCs w:val="20"/>
          <w:lang w:eastAsia="de-DE"/>
        </w:rPr>
      </w:pPr>
    </w:p>
    <w:p w14:paraId="6344B6C8" w14:textId="77777777" w:rsidR="00613084" w:rsidRDefault="00613084" w:rsidP="00613084">
      <w:pPr>
        <w:spacing w:line="360" w:lineRule="auto"/>
        <w:rPr>
          <w:rFonts w:ascii="Courier New" w:hAnsi="Courier New" w:cs="Courier New"/>
          <w:color w:val="000000" w:themeColor="text1"/>
          <w:sz w:val="20"/>
          <w:szCs w:val="20"/>
          <w:lang w:eastAsia="de-DE"/>
        </w:rPr>
      </w:pPr>
      <w:r w:rsidRPr="00613084">
        <w:rPr>
          <w:rFonts w:ascii="Courier New" w:hAnsi="Courier New" w:cs="Courier New"/>
          <w:color w:val="000000" w:themeColor="text1"/>
          <w:sz w:val="20"/>
          <w:szCs w:val="20"/>
          <w:lang w:eastAsia="de-DE"/>
        </w:rPr>
        <w:t>Interview zwischen Udo Staps und Ralf Dürrwächter</w:t>
      </w:r>
    </w:p>
    <w:p w14:paraId="5E24F92F" w14:textId="77777777" w:rsidR="00613084" w:rsidRDefault="00EC50EC" w:rsidP="00613084">
      <w:pPr>
        <w:spacing w:line="360" w:lineRule="auto"/>
        <w:rPr>
          <w:rFonts w:ascii="Courier New" w:hAnsi="Courier New" w:cs="Courier New"/>
          <w:color w:val="000000" w:themeColor="text1"/>
          <w:sz w:val="20"/>
          <w:szCs w:val="20"/>
          <w:lang w:eastAsia="de-DE"/>
        </w:rPr>
      </w:pPr>
      <w:hyperlink r:id="rId6" w:history="1">
        <w:r w:rsidR="00613084" w:rsidRPr="00F534C2">
          <w:rPr>
            <w:rStyle w:val="Hyperlink"/>
            <w:rFonts w:ascii="Courier New" w:hAnsi="Courier New" w:cs="Courier New"/>
            <w:sz w:val="20"/>
            <w:szCs w:val="20"/>
            <w:lang w:eastAsia="de-DE"/>
          </w:rPr>
          <w:t>https://youtu.be/khPLT82WzUI?list=PL78RAjhMrFnq06hKTSGZoNWVPDd2GKcyf</w:t>
        </w:r>
      </w:hyperlink>
    </w:p>
    <w:p w14:paraId="680C1EE7" w14:textId="77777777" w:rsidR="00613084" w:rsidRDefault="00613084" w:rsidP="004C2567">
      <w:pPr>
        <w:spacing w:line="360" w:lineRule="auto"/>
        <w:rPr>
          <w:rFonts w:ascii="Courier New" w:hAnsi="Courier New" w:cs="Courier New"/>
          <w:color w:val="000000" w:themeColor="text1"/>
          <w:sz w:val="20"/>
          <w:szCs w:val="20"/>
          <w:lang w:eastAsia="de-DE"/>
        </w:rPr>
      </w:pPr>
    </w:p>
    <w:p w14:paraId="55983A05" w14:textId="4B787ACE" w:rsidR="00613084" w:rsidRDefault="00613084" w:rsidP="004C2567">
      <w:pPr>
        <w:spacing w:line="360" w:lineRule="auto"/>
        <w:rPr>
          <w:rFonts w:ascii="Courier New" w:hAnsi="Courier New" w:cs="Courier New"/>
          <w:color w:val="000000" w:themeColor="text1"/>
          <w:sz w:val="20"/>
          <w:szCs w:val="20"/>
          <w:lang w:eastAsia="de-DE"/>
        </w:rPr>
      </w:pPr>
      <w:r w:rsidRPr="00613084">
        <w:rPr>
          <w:rFonts w:ascii="Courier New" w:hAnsi="Courier New" w:cs="Courier New"/>
          <w:color w:val="000000" w:themeColor="text1"/>
          <w:sz w:val="20"/>
          <w:szCs w:val="20"/>
          <w:lang w:eastAsia="de-DE"/>
        </w:rPr>
        <w:t>Interview zwischen Jens Lüdtke und Stephan Berz</w:t>
      </w:r>
      <w:r>
        <w:rPr>
          <w:rFonts w:ascii="Courier New" w:hAnsi="Courier New" w:cs="Courier New"/>
          <w:color w:val="000000" w:themeColor="text1"/>
          <w:sz w:val="20"/>
          <w:szCs w:val="20"/>
          <w:lang w:eastAsia="de-DE"/>
        </w:rPr>
        <w:t xml:space="preserve"> </w:t>
      </w:r>
      <w:hyperlink r:id="rId7" w:history="1">
        <w:r w:rsidRPr="00F534C2">
          <w:rPr>
            <w:rStyle w:val="Hyperlink"/>
            <w:rFonts w:ascii="Courier New" w:hAnsi="Courier New" w:cs="Courier New"/>
            <w:sz w:val="20"/>
            <w:szCs w:val="20"/>
            <w:lang w:eastAsia="de-DE"/>
          </w:rPr>
          <w:t>https://youtu.be/sl4XYwbcc9I?list=PL78RAjhMrFnq06hKTSGZoNWVPDd2GKcyf</w:t>
        </w:r>
      </w:hyperlink>
    </w:p>
    <w:p w14:paraId="4E73B50D" w14:textId="5413AB5E" w:rsidR="00613084" w:rsidRDefault="00613084" w:rsidP="004C2567">
      <w:pPr>
        <w:spacing w:line="360" w:lineRule="auto"/>
        <w:rPr>
          <w:rFonts w:ascii="Courier New" w:hAnsi="Courier New" w:cs="Courier New"/>
          <w:color w:val="000000" w:themeColor="text1"/>
          <w:sz w:val="20"/>
          <w:szCs w:val="20"/>
          <w:lang w:eastAsia="de-DE"/>
        </w:rPr>
      </w:pPr>
    </w:p>
    <w:p w14:paraId="11A22625" w14:textId="1ADDF60D" w:rsidR="00613084" w:rsidRDefault="00613084" w:rsidP="004C2567">
      <w:pPr>
        <w:spacing w:line="360" w:lineRule="auto"/>
        <w:rPr>
          <w:rFonts w:ascii="Courier New" w:hAnsi="Courier New" w:cs="Courier New"/>
          <w:color w:val="000000" w:themeColor="text1"/>
          <w:sz w:val="20"/>
          <w:szCs w:val="20"/>
          <w:lang w:eastAsia="de-DE"/>
        </w:rPr>
      </w:pPr>
      <w:r w:rsidRPr="00613084">
        <w:rPr>
          <w:rFonts w:ascii="Courier New" w:hAnsi="Courier New" w:cs="Courier New"/>
          <w:color w:val="000000" w:themeColor="text1"/>
          <w:sz w:val="20"/>
          <w:szCs w:val="20"/>
          <w:lang w:eastAsia="de-DE"/>
        </w:rPr>
        <w:t>Interview zwischen Marco Schülken und Alfred Graf Zedtwitz</w:t>
      </w:r>
    </w:p>
    <w:p w14:paraId="50352012" w14:textId="1A810CE9" w:rsidR="00613084" w:rsidRDefault="00EC50EC" w:rsidP="004C2567">
      <w:pPr>
        <w:spacing w:line="360" w:lineRule="auto"/>
        <w:rPr>
          <w:rFonts w:ascii="Courier New" w:hAnsi="Courier New" w:cs="Courier New"/>
          <w:color w:val="000000" w:themeColor="text1"/>
          <w:sz w:val="20"/>
          <w:szCs w:val="20"/>
          <w:lang w:eastAsia="de-DE"/>
        </w:rPr>
      </w:pPr>
      <w:hyperlink r:id="rId8" w:history="1">
        <w:r w:rsidR="00613084" w:rsidRPr="00F534C2">
          <w:rPr>
            <w:rStyle w:val="Hyperlink"/>
            <w:rFonts w:ascii="Courier New" w:hAnsi="Courier New" w:cs="Courier New"/>
            <w:sz w:val="20"/>
            <w:szCs w:val="20"/>
            <w:lang w:eastAsia="de-DE"/>
          </w:rPr>
          <w:t>https://youtu.be/7fQzs1GbiK4?list=PL78RAjhMrFnq06hKTSGZoNWVPDd2GKcyf</w:t>
        </w:r>
      </w:hyperlink>
    </w:p>
    <w:p w14:paraId="79E63699" w14:textId="63D900A3" w:rsidR="00613084" w:rsidRDefault="00613084" w:rsidP="004C2567">
      <w:pPr>
        <w:spacing w:line="360" w:lineRule="auto"/>
        <w:rPr>
          <w:rFonts w:ascii="Courier New" w:hAnsi="Courier New" w:cs="Courier New"/>
          <w:color w:val="000000" w:themeColor="text1"/>
          <w:sz w:val="20"/>
          <w:szCs w:val="20"/>
          <w:lang w:eastAsia="de-DE"/>
        </w:rPr>
      </w:pPr>
    </w:p>
    <w:p w14:paraId="15DBFCBA" w14:textId="5A9B1EAB" w:rsidR="00613084" w:rsidRDefault="00613084" w:rsidP="004C2567">
      <w:pPr>
        <w:spacing w:line="360" w:lineRule="auto"/>
        <w:rPr>
          <w:rFonts w:ascii="Courier New" w:hAnsi="Courier New" w:cs="Courier New"/>
          <w:color w:val="000000" w:themeColor="text1"/>
          <w:sz w:val="20"/>
          <w:szCs w:val="20"/>
          <w:lang w:eastAsia="de-DE"/>
        </w:rPr>
      </w:pPr>
      <w:r>
        <w:rPr>
          <w:rFonts w:ascii="Courier New" w:hAnsi="Courier New" w:cs="Courier New"/>
          <w:color w:val="000000" w:themeColor="text1"/>
          <w:sz w:val="20"/>
          <w:szCs w:val="20"/>
          <w:lang w:eastAsia="de-DE"/>
        </w:rPr>
        <w:t>Die komplette Playlist ist unter folgendem Link abzurufen:</w:t>
      </w:r>
    </w:p>
    <w:p w14:paraId="3BD1F0EF" w14:textId="77777777" w:rsidR="00613084" w:rsidRDefault="00EC50EC" w:rsidP="00613084">
      <w:pPr>
        <w:rPr>
          <w:rFonts w:ascii="Courier New" w:hAnsi="Courier New" w:cs="Courier New"/>
          <w:sz w:val="20"/>
          <w:szCs w:val="20"/>
        </w:rPr>
      </w:pPr>
      <w:hyperlink r:id="rId9" w:history="1">
        <w:r w:rsidR="00613084">
          <w:rPr>
            <w:rStyle w:val="Hyperlink"/>
            <w:rFonts w:ascii="Courier New" w:hAnsi="Courier New" w:cs="Courier New"/>
            <w:sz w:val="20"/>
            <w:szCs w:val="20"/>
          </w:rPr>
          <w:t>https://www.youtube.com/watch?v=khPLT82WzUI&amp;index=1&amp;list=PL78RAjhMrFnq06hKTSGZoNWVPDd2GKcyf</w:t>
        </w:r>
      </w:hyperlink>
    </w:p>
    <w:p w14:paraId="0BF47DCA" w14:textId="0014CFA7" w:rsidR="00613084" w:rsidRDefault="00613084" w:rsidP="004C2567">
      <w:pPr>
        <w:spacing w:line="360" w:lineRule="auto"/>
        <w:rPr>
          <w:rFonts w:ascii="Courier New" w:hAnsi="Courier New" w:cs="Courier New"/>
          <w:color w:val="000000" w:themeColor="text1"/>
          <w:sz w:val="20"/>
          <w:szCs w:val="20"/>
          <w:lang w:eastAsia="de-DE"/>
        </w:rPr>
      </w:pPr>
    </w:p>
    <w:p w14:paraId="396EF071" w14:textId="77777777" w:rsidR="00613084" w:rsidRPr="00613084" w:rsidRDefault="00613084" w:rsidP="004C2567">
      <w:pPr>
        <w:spacing w:line="360" w:lineRule="auto"/>
        <w:rPr>
          <w:rFonts w:ascii="Courier New" w:hAnsi="Courier New" w:cs="Courier New"/>
          <w:color w:val="000000" w:themeColor="text1"/>
          <w:sz w:val="20"/>
          <w:szCs w:val="20"/>
          <w:lang w:eastAsia="de-DE"/>
        </w:rPr>
      </w:pPr>
    </w:p>
    <w:sectPr w:rsidR="00613084" w:rsidRPr="00613084" w:rsidSect="00352D45">
      <w:pgSz w:w="11900" w:h="16840"/>
      <w:pgMar w:top="141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53"/>
    <w:rsid w:val="00037015"/>
    <w:rsid w:val="00092CA6"/>
    <w:rsid w:val="00111EFB"/>
    <w:rsid w:val="00156D3E"/>
    <w:rsid w:val="00167E10"/>
    <w:rsid w:val="00170B73"/>
    <w:rsid w:val="00193D6A"/>
    <w:rsid w:val="001A4CDB"/>
    <w:rsid w:val="001B05E0"/>
    <w:rsid w:val="00280A67"/>
    <w:rsid w:val="002871D2"/>
    <w:rsid w:val="002B5082"/>
    <w:rsid w:val="002C3628"/>
    <w:rsid w:val="002D6546"/>
    <w:rsid w:val="00352D45"/>
    <w:rsid w:val="003E6946"/>
    <w:rsid w:val="00490234"/>
    <w:rsid w:val="004B2B25"/>
    <w:rsid w:val="004C2567"/>
    <w:rsid w:val="004C4B6C"/>
    <w:rsid w:val="00527415"/>
    <w:rsid w:val="00531709"/>
    <w:rsid w:val="005966EB"/>
    <w:rsid w:val="006009E7"/>
    <w:rsid w:val="00613084"/>
    <w:rsid w:val="00642ED5"/>
    <w:rsid w:val="006550F2"/>
    <w:rsid w:val="00673944"/>
    <w:rsid w:val="006C3C59"/>
    <w:rsid w:val="00793C2F"/>
    <w:rsid w:val="00796936"/>
    <w:rsid w:val="007C02A8"/>
    <w:rsid w:val="00854F5E"/>
    <w:rsid w:val="00880153"/>
    <w:rsid w:val="008C130C"/>
    <w:rsid w:val="00910580"/>
    <w:rsid w:val="009957DD"/>
    <w:rsid w:val="00A66474"/>
    <w:rsid w:val="00A70707"/>
    <w:rsid w:val="00A82286"/>
    <w:rsid w:val="00A95F5E"/>
    <w:rsid w:val="00AB6DF8"/>
    <w:rsid w:val="00AF74F6"/>
    <w:rsid w:val="00B71A93"/>
    <w:rsid w:val="00BD2D25"/>
    <w:rsid w:val="00C03754"/>
    <w:rsid w:val="00C21161"/>
    <w:rsid w:val="00C32340"/>
    <w:rsid w:val="00CD33FA"/>
    <w:rsid w:val="00D525B4"/>
    <w:rsid w:val="00D52C06"/>
    <w:rsid w:val="00DA42A0"/>
    <w:rsid w:val="00E12796"/>
    <w:rsid w:val="00E30206"/>
    <w:rsid w:val="00E657AE"/>
    <w:rsid w:val="00E72F53"/>
    <w:rsid w:val="00E95985"/>
    <w:rsid w:val="00EA0CE1"/>
    <w:rsid w:val="00EA67DD"/>
    <w:rsid w:val="00EB6F0C"/>
    <w:rsid w:val="00EC50EC"/>
    <w:rsid w:val="00F03C7C"/>
    <w:rsid w:val="00F050FC"/>
    <w:rsid w:val="00F803D9"/>
    <w:rsid w:val="00F92A58"/>
    <w:rsid w:val="00FB0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CB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2F53"/>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E72F53"/>
    <w:rPr>
      <w:color w:val="0000FF"/>
      <w:u w:val="single"/>
    </w:rPr>
  </w:style>
  <w:style w:type="paragraph" w:customStyle="1" w:styleId="p1">
    <w:name w:val="p1"/>
    <w:basedOn w:val="Standard"/>
    <w:rsid w:val="00D52C06"/>
    <w:rPr>
      <w:rFonts w:ascii="Helvetica" w:hAnsi="Helvetica" w:cs="Times New Roman"/>
      <w:sz w:val="14"/>
      <w:szCs w:val="14"/>
      <w:lang w:eastAsia="de-DE"/>
    </w:rPr>
  </w:style>
  <w:style w:type="character" w:customStyle="1" w:styleId="apple-converted-space">
    <w:name w:val="apple-converted-space"/>
    <w:basedOn w:val="Absatz-Standardschriftart"/>
    <w:rsid w:val="00D52C06"/>
  </w:style>
  <w:style w:type="paragraph" w:styleId="NurText">
    <w:name w:val="Plain Text"/>
    <w:basedOn w:val="Standard"/>
    <w:link w:val="NurTextZchn"/>
    <w:uiPriority w:val="99"/>
    <w:semiHidden/>
    <w:unhideWhenUsed/>
    <w:rsid w:val="00793C2F"/>
    <w:rPr>
      <w:rFonts w:ascii="Courier New" w:hAnsi="Courier New"/>
      <w:sz w:val="20"/>
      <w:szCs w:val="21"/>
    </w:rPr>
  </w:style>
  <w:style w:type="character" w:customStyle="1" w:styleId="NurTextZchn">
    <w:name w:val="Nur Text Zchn"/>
    <w:basedOn w:val="Absatz-Standardschriftart"/>
    <w:link w:val="NurText"/>
    <w:uiPriority w:val="99"/>
    <w:semiHidden/>
    <w:rsid w:val="00793C2F"/>
    <w:rPr>
      <w:rFonts w:ascii="Courier New" w:hAnsi="Courier New"/>
      <w:sz w:val="20"/>
      <w:szCs w:val="21"/>
    </w:rPr>
  </w:style>
  <w:style w:type="character" w:styleId="NichtaufgelsteErwhnung">
    <w:name w:val="Unresolved Mention"/>
    <w:basedOn w:val="Absatz-Standardschriftart"/>
    <w:uiPriority w:val="99"/>
    <w:rsid w:val="00613084"/>
    <w:rPr>
      <w:color w:val="808080"/>
      <w:shd w:val="clear" w:color="auto" w:fill="E6E6E6"/>
    </w:rPr>
  </w:style>
  <w:style w:type="character" w:styleId="BesuchterLink">
    <w:name w:val="FollowedHyperlink"/>
    <w:basedOn w:val="Absatz-Standardschriftart"/>
    <w:uiPriority w:val="99"/>
    <w:semiHidden/>
    <w:unhideWhenUsed/>
    <w:rsid w:val="00613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021">
      <w:bodyDiv w:val="1"/>
      <w:marLeft w:val="0"/>
      <w:marRight w:val="0"/>
      <w:marTop w:val="0"/>
      <w:marBottom w:val="0"/>
      <w:divBdr>
        <w:top w:val="none" w:sz="0" w:space="0" w:color="auto"/>
        <w:left w:val="none" w:sz="0" w:space="0" w:color="auto"/>
        <w:bottom w:val="none" w:sz="0" w:space="0" w:color="auto"/>
        <w:right w:val="none" w:sz="0" w:space="0" w:color="auto"/>
      </w:divBdr>
    </w:div>
    <w:div w:id="376196912">
      <w:bodyDiv w:val="1"/>
      <w:marLeft w:val="0"/>
      <w:marRight w:val="0"/>
      <w:marTop w:val="0"/>
      <w:marBottom w:val="0"/>
      <w:divBdr>
        <w:top w:val="none" w:sz="0" w:space="0" w:color="auto"/>
        <w:left w:val="none" w:sz="0" w:space="0" w:color="auto"/>
        <w:bottom w:val="none" w:sz="0" w:space="0" w:color="auto"/>
        <w:right w:val="none" w:sz="0" w:space="0" w:color="auto"/>
      </w:divBdr>
    </w:div>
    <w:div w:id="505287812">
      <w:bodyDiv w:val="1"/>
      <w:marLeft w:val="0"/>
      <w:marRight w:val="0"/>
      <w:marTop w:val="0"/>
      <w:marBottom w:val="0"/>
      <w:divBdr>
        <w:top w:val="none" w:sz="0" w:space="0" w:color="auto"/>
        <w:left w:val="none" w:sz="0" w:space="0" w:color="auto"/>
        <w:bottom w:val="none" w:sz="0" w:space="0" w:color="auto"/>
        <w:right w:val="none" w:sz="0" w:space="0" w:color="auto"/>
      </w:divBdr>
    </w:div>
    <w:div w:id="1768623393">
      <w:bodyDiv w:val="1"/>
      <w:marLeft w:val="0"/>
      <w:marRight w:val="0"/>
      <w:marTop w:val="0"/>
      <w:marBottom w:val="0"/>
      <w:divBdr>
        <w:top w:val="none" w:sz="0" w:space="0" w:color="auto"/>
        <w:left w:val="none" w:sz="0" w:space="0" w:color="auto"/>
        <w:bottom w:val="none" w:sz="0" w:space="0" w:color="auto"/>
        <w:right w:val="none" w:sz="0" w:space="0" w:color="auto"/>
      </w:divBdr>
    </w:div>
    <w:div w:id="2003003915">
      <w:bodyDiv w:val="1"/>
      <w:marLeft w:val="0"/>
      <w:marRight w:val="0"/>
      <w:marTop w:val="0"/>
      <w:marBottom w:val="0"/>
      <w:divBdr>
        <w:top w:val="none" w:sz="0" w:space="0" w:color="auto"/>
        <w:left w:val="none" w:sz="0" w:space="0" w:color="auto"/>
        <w:bottom w:val="none" w:sz="0" w:space="0" w:color="auto"/>
        <w:right w:val="none" w:sz="0" w:space="0" w:color="auto"/>
      </w:divBdr>
    </w:div>
    <w:div w:id="2075152366">
      <w:bodyDiv w:val="1"/>
      <w:marLeft w:val="0"/>
      <w:marRight w:val="0"/>
      <w:marTop w:val="0"/>
      <w:marBottom w:val="0"/>
      <w:divBdr>
        <w:top w:val="none" w:sz="0" w:space="0" w:color="auto"/>
        <w:left w:val="none" w:sz="0" w:space="0" w:color="auto"/>
        <w:bottom w:val="none" w:sz="0" w:space="0" w:color="auto"/>
        <w:right w:val="none" w:sz="0" w:space="0" w:color="auto"/>
      </w:divBdr>
    </w:div>
    <w:div w:id="2076312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fQzs1GbiK4?list=PL78RAjhMrFnq06hKTSGZoNWVPDd2GKcyf" TargetMode="External"/><Relationship Id="rId3" Type="http://schemas.openxmlformats.org/officeDocument/2006/relationships/webSettings" Target="webSettings.xml"/><Relationship Id="rId7" Type="http://schemas.openxmlformats.org/officeDocument/2006/relationships/hyperlink" Target="https://youtu.be/sl4XYwbcc9I?list=PL78RAjhMrFnq06hKTSGZoNWVPDd2GKcy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hPLT82WzUI?list=PL78RAjhMrFnq06hKTSGZoNWVPDd2GKcyf" TargetMode="External"/><Relationship Id="rId11" Type="http://schemas.openxmlformats.org/officeDocument/2006/relationships/theme" Target="theme/theme1.xml"/><Relationship Id="rId5" Type="http://schemas.openxmlformats.org/officeDocument/2006/relationships/hyperlink" Target="https://www.vdwf.de/presse.html" TargetMode="External"/><Relationship Id="rId10" Type="http://schemas.openxmlformats.org/officeDocument/2006/relationships/fontTable" Target="fontTable.xml"/><Relationship Id="rId4" Type="http://schemas.openxmlformats.org/officeDocument/2006/relationships/hyperlink" Target="http://www.vdwf.de" TargetMode="External"/><Relationship Id="rId9" Type="http://schemas.openxmlformats.org/officeDocument/2006/relationships/hyperlink" Target="https://www.youtube.com/watch?v=khPLT82WzUI&amp;index=1&amp;list=PL78RAjhMrFnq06hKTSGZoNWVPDd2GKcy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10268</Characters>
  <Application>Microsoft Office Word</Application>
  <DocSecurity>0</DocSecurity>
  <Lines>213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Diehr</dc:creator>
  <cp:keywords/>
  <dc:description/>
  <cp:lastModifiedBy>Vassilis Samatidis</cp:lastModifiedBy>
  <cp:revision>6</cp:revision>
  <cp:lastPrinted>2017-09-15T07:51:00Z</cp:lastPrinted>
  <dcterms:created xsi:type="dcterms:W3CDTF">2017-09-15T15:30:00Z</dcterms:created>
  <dcterms:modified xsi:type="dcterms:W3CDTF">2017-09-25T11:35:00Z</dcterms:modified>
</cp:coreProperties>
</file>